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50" w:rsidRPr="00D51CD9" w:rsidRDefault="006511FC" w:rsidP="00F467F9">
      <w:pPr>
        <w:rPr>
          <w:b/>
          <w:sz w:val="20"/>
          <w:szCs w:val="20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221971" cy="600075"/>
            <wp:effectExtent l="0" t="0" r="0" b="0"/>
            <wp:docPr id="5" name="Picture 5" descr="http://webit.rtd.cec.eu.int/sites/webit/fil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bit.rtd.cec.eu.int/sites/webit/files/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71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7F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CB1674">
        <w:rPr>
          <w:b/>
          <w:smallCaps/>
          <w:noProof/>
          <w:sz w:val="16"/>
          <w:szCs w:val="16"/>
          <w:lang w:eastAsia="en-GB"/>
        </w:rPr>
        <w:drawing>
          <wp:inline distT="0" distB="0" distL="0" distR="0" wp14:anchorId="548B6CE3" wp14:editId="03DD3296">
            <wp:extent cx="800100" cy="800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67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467F9"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900113" cy="600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674">
        <w:rPr>
          <w:b/>
          <w:sz w:val="20"/>
          <w:szCs w:val="20"/>
        </w:rPr>
        <w:tab/>
      </w:r>
      <w:r w:rsidR="00F467F9">
        <w:rPr>
          <w:b/>
          <w:sz w:val="20"/>
          <w:szCs w:val="20"/>
        </w:rPr>
        <w:t xml:space="preserve"> </w:t>
      </w:r>
      <w:r w:rsidR="00F467F9">
        <w:rPr>
          <w:noProof/>
          <w:lang w:eastAsia="en-GB"/>
        </w:rPr>
        <w:drawing>
          <wp:inline distT="0" distB="0" distL="0" distR="0" wp14:anchorId="3B4804D5" wp14:editId="54EE382B">
            <wp:extent cx="1165727" cy="876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36" cy="8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7F9">
        <w:rPr>
          <w:b/>
          <w:sz w:val="20"/>
          <w:szCs w:val="20"/>
        </w:rPr>
        <w:t xml:space="preserve">     </w:t>
      </w:r>
      <w:r w:rsidR="00CB1674">
        <w:rPr>
          <w:b/>
          <w:sz w:val="20"/>
          <w:szCs w:val="20"/>
        </w:rPr>
        <w:tab/>
      </w:r>
      <w:r w:rsidR="00CB1674">
        <w:rPr>
          <w:b/>
          <w:sz w:val="20"/>
          <w:szCs w:val="20"/>
        </w:rPr>
        <w:tab/>
      </w:r>
    </w:p>
    <w:p w:rsidR="006511FC" w:rsidRDefault="006511FC" w:rsidP="00332C21">
      <w:pPr>
        <w:jc w:val="center"/>
        <w:outlineLvl w:val="0"/>
        <w:rPr>
          <w:b/>
        </w:rPr>
      </w:pPr>
    </w:p>
    <w:p w:rsidR="006511FC" w:rsidRPr="003433B4" w:rsidRDefault="006511FC" w:rsidP="006511FC">
      <w:pPr>
        <w:rPr>
          <w:b/>
          <w:sz w:val="16"/>
          <w:szCs w:val="16"/>
        </w:rPr>
      </w:pPr>
      <w:r w:rsidRPr="003433B4">
        <w:rPr>
          <w:b/>
          <w:sz w:val="16"/>
          <w:szCs w:val="16"/>
        </w:rPr>
        <w:t xml:space="preserve">EUROPEAN COMMISSION </w:t>
      </w:r>
      <w:r w:rsidR="00CB1674">
        <w:rPr>
          <w:b/>
          <w:sz w:val="16"/>
          <w:szCs w:val="16"/>
        </w:rPr>
        <w:tab/>
        <w:t xml:space="preserve">            </w:t>
      </w:r>
      <w:r w:rsidR="00F467F9">
        <w:rPr>
          <w:b/>
          <w:sz w:val="16"/>
          <w:szCs w:val="16"/>
        </w:rPr>
        <w:t xml:space="preserve">             </w:t>
      </w:r>
      <w:r w:rsidR="00CB1674">
        <w:rPr>
          <w:b/>
          <w:sz w:val="16"/>
          <w:szCs w:val="16"/>
        </w:rPr>
        <w:t>SERBIA</w:t>
      </w:r>
      <w:r w:rsidR="00CB1674">
        <w:rPr>
          <w:b/>
          <w:sz w:val="16"/>
          <w:szCs w:val="16"/>
        </w:rPr>
        <w:tab/>
      </w:r>
      <w:r w:rsidR="00CB1674">
        <w:rPr>
          <w:b/>
          <w:sz w:val="16"/>
          <w:szCs w:val="16"/>
        </w:rPr>
        <w:tab/>
        <w:t>ITALIAN PRESIDENCY</w:t>
      </w:r>
      <w:r w:rsidR="00CB1674">
        <w:rPr>
          <w:b/>
          <w:sz w:val="16"/>
          <w:szCs w:val="16"/>
        </w:rPr>
        <w:tab/>
        <w:t xml:space="preserve">    REGIONAL</w:t>
      </w:r>
      <w:r w:rsidR="00F467F9">
        <w:rPr>
          <w:b/>
          <w:sz w:val="16"/>
          <w:szCs w:val="16"/>
        </w:rPr>
        <w:t xml:space="preserve"> COUNCIL </w:t>
      </w:r>
      <w:r w:rsidR="00CB1674">
        <w:rPr>
          <w:b/>
          <w:sz w:val="16"/>
          <w:szCs w:val="16"/>
        </w:rPr>
        <w:t xml:space="preserve">COOPERATION </w:t>
      </w:r>
    </w:p>
    <w:p w:rsidR="00CB1674" w:rsidRDefault="006511FC" w:rsidP="006511FC">
      <w:pPr>
        <w:rPr>
          <w:b/>
          <w:sz w:val="16"/>
          <w:szCs w:val="16"/>
        </w:rPr>
      </w:pPr>
      <w:r w:rsidRPr="003433B4">
        <w:rPr>
          <w:b/>
          <w:sz w:val="16"/>
          <w:szCs w:val="16"/>
        </w:rPr>
        <w:t xml:space="preserve">RESEARCH </w:t>
      </w:r>
      <w:r w:rsidR="00CB1674">
        <w:rPr>
          <w:b/>
          <w:sz w:val="16"/>
          <w:szCs w:val="16"/>
        </w:rPr>
        <w:tab/>
      </w:r>
      <w:r w:rsidR="00CB1674">
        <w:rPr>
          <w:b/>
          <w:sz w:val="16"/>
          <w:szCs w:val="16"/>
        </w:rPr>
        <w:tab/>
      </w:r>
      <w:r w:rsidR="00CB1674">
        <w:rPr>
          <w:b/>
          <w:sz w:val="16"/>
          <w:szCs w:val="16"/>
        </w:rPr>
        <w:tab/>
      </w:r>
      <w:r w:rsidR="00CB1674">
        <w:rPr>
          <w:b/>
          <w:sz w:val="16"/>
          <w:szCs w:val="16"/>
        </w:rPr>
        <w:tab/>
      </w:r>
      <w:r w:rsidR="00CB1674">
        <w:rPr>
          <w:b/>
          <w:sz w:val="16"/>
          <w:szCs w:val="16"/>
        </w:rPr>
        <w:tab/>
      </w:r>
      <w:r w:rsidR="00CB1674">
        <w:rPr>
          <w:b/>
          <w:sz w:val="16"/>
          <w:szCs w:val="16"/>
        </w:rPr>
        <w:tab/>
      </w:r>
      <w:r w:rsidR="00CB1674">
        <w:rPr>
          <w:b/>
          <w:sz w:val="16"/>
          <w:szCs w:val="16"/>
        </w:rPr>
        <w:tab/>
      </w:r>
      <w:r w:rsidR="00CB1674">
        <w:rPr>
          <w:b/>
          <w:sz w:val="16"/>
          <w:szCs w:val="16"/>
        </w:rPr>
        <w:tab/>
        <w:t xml:space="preserve">     </w:t>
      </w:r>
      <w:r w:rsidR="00F467F9">
        <w:rPr>
          <w:b/>
          <w:sz w:val="16"/>
          <w:szCs w:val="16"/>
        </w:rPr>
        <w:tab/>
        <w:t xml:space="preserve">     </w:t>
      </w:r>
      <w:r w:rsidR="00CB1674">
        <w:rPr>
          <w:b/>
          <w:sz w:val="16"/>
          <w:szCs w:val="16"/>
        </w:rPr>
        <w:t xml:space="preserve"> </w:t>
      </w:r>
    </w:p>
    <w:p w:rsidR="006511FC" w:rsidRPr="003433B4" w:rsidRDefault="006511FC" w:rsidP="006511FC">
      <w:r w:rsidRPr="003433B4">
        <w:rPr>
          <w:b/>
          <w:sz w:val="16"/>
          <w:szCs w:val="16"/>
        </w:rPr>
        <w:t>DIRECTORATE-GENERAL</w:t>
      </w:r>
    </w:p>
    <w:p w:rsidR="006511FC" w:rsidRDefault="006511FC" w:rsidP="006511FC">
      <w:pPr>
        <w:jc w:val="center"/>
      </w:pPr>
    </w:p>
    <w:p w:rsidR="006511FC" w:rsidRDefault="006511FC" w:rsidP="00332C21">
      <w:pPr>
        <w:jc w:val="center"/>
        <w:outlineLvl w:val="0"/>
        <w:rPr>
          <w:b/>
        </w:rPr>
      </w:pPr>
    </w:p>
    <w:p w:rsidR="006511FC" w:rsidRDefault="006511FC" w:rsidP="00332C21">
      <w:pPr>
        <w:jc w:val="center"/>
        <w:outlineLvl w:val="0"/>
        <w:rPr>
          <w:b/>
        </w:rPr>
      </w:pPr>
    </w:p>
    <w:p w:rsidR="0027737B" w:rsidRPr="002F4D4A" w:rsidRDefault="004554F8" w:rsidP="00332C21">
      <w:pPr>
        <w:jc w:val="center"/>
        <w:outlineLvl w:val="0"/>
        <w:rPr>
          <w:b/>
          <w:color w:val="0058BA"/>
        </w:rPr>
      </w:pPr>
      <w:r>
        <w:rPr>
          <w:b/>
        </w:rPr>
        <w:t>DRAFT AGENDA</w:t>
      </w:r>
    </w:p>
    <w:p w:rsidR="009D41A3" w:rsidRPr="002F4D4A" w:rsidRDefault="009D41A3" w:rsidP="00855AE8">
      <w:pPr>
        <w:rPr>
          <w:b/>
          <w:color w:val="0058BA"/>
        </w:rPr>
      </w:pPr>
    </w:p>
    <w:p w:rsidR="00810BCB" w:rsidRPr="00A831E1" w:rsidRDefault="00671AEE" w:rsidP="00810BCB">
      <w:pPr>
        <w:tabs>
          <w:tab w:val="left" w:pos="2880"/>
          <w:tab w:val="left" w:pos="3060"/>
        </w:tabs>
        <w:outlineLvl w:val="0"/>
        <w:rPr>
          <w:b/>
        </w:rPr>
      </w:pPr>
      <w:r w:rsidRPr="00F9379C">
        <w:rPr>
          <w:b/>
          <w:sz w:val="28"/>
          <w:szCs w:val="28"/>
        </w:rPr>
        <w:t xml:space="preserve">Meeting of </w:t>
      </w:r>
      <w:r w:rsidR="007651FC" w:rsidRPr="00F9379C">
        <w:rPr>
          <w:b/>
          <w:sz w:val="28"/>
          <w:szCs w:val="28"/>
        </w:rPr>
        <w:t xml:space="preserve">the </w:t>
      </w:r>
      <w:r w:rsidRPr="00F9379C">
        <w:rPr>
          <w:b/>
          <w:sz w:val="28"/>
          <w:szCs w:val="28"/>
        </w:rPr>
        <w:t xml:space="preserve">Steering Platform on Research for Western Balkan </w:t>
      </w:r>
      <w:r w:rsidR="007651FC" w:rsidRPr="00F9379C">
        <w:rPr>
          <w:b/>
          <w:sz w:val="28"/>
          <w:szCs w:val="28"/>
        </w:rPr>
        <w:t xml:space="preserve">Countries in </w:t>
      </w:r>
      <w:r w:rsidR="00AE412A" w:rsidRPr="00F9379C">
        <w:rPr>
          <w:b/>
          <w:sz w:val="28"/>
          <w:szCs w:val="28"/>
        </w:rPr>
        <w:t>Trieste, Italy</w:t>
      </w:r>
      <w:r w:rsidR="00810BCB">
        <w:rPr>
          <w:b/>
          <w:sz w:val="28"/>
          <w:szCs w:val="28"/>
        </w:rPr>
        <w:t xml:space="preserve"> (Hotel </w:t>
      </w:r>
      <w:proofErr w:type="spellStart"/>
      <w:r w:rsidR="00810BCB">
        <w:rPr>
          <w:b/>
          <w:sz w:val="28"/>
          <w:szCs w:val="28"/>
        </w:rPr>
        <w:t>Savoia</w:t>
      </w:r>
      <w:proofErr w:type="spellEnd"/>
      <w:r w:rsidR="00810BCB">
        <w:rPr>
          <w:b/>
          <w:sz w:val="28"/>
          <w:szCs w:val="28"/>
        </w:rPr>
        <w:t xml:space="preserve"> Excelsior - </w:t>
      </w:r>
      <w:r w:rsidR="00810BCB" w:rsidRPr="00E31DDD">
        <w:rPr>
          <w:b/>
          <w:sz w:val="28"/>
        </w:rPr>
        <w:t>24 September 2014</w:t>
      </w:r>
      <w:r w:rsidR="00810BCB">
        <w:rPr>
          <w:b/>
        </w:rPr>
        <w:t>)</w:t>
      </w:r>
    </w:p>
    <w:p w:rsidR="005C5C13" w:rsidRPr="00F9379C" w:rsidRDefault="005C5C13" w:rsidP="00F9379C">
      <w:pPr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80"/>
      </w:tblGrid>
      <w:tr w:rsidR="00671AEE" w:rsidRPr="00D51CD9" w:rsidTr="004413E5">
        <w:trPr>
          <w:trHeight w:val="1419"/>
        </w:trPr>
        <w:tc>
          <w:tcPr>
            <w:tcW w:w="2376" w:type="dxa"/>
            <w:tcBorders>
              <w:top w:val="nil"/>
              <w:bottom w:val="nil"/>
            </w:tcBorders>
          </w:tcPr>
          <w:p w:rsidR="00671AEE" w:rsidRPr="00A526D9" w:rsidRDefault="00F9379C" w:rsidP="00DA3670">
            <w:r>
              <w:t>09:15</w:t>
            </w:r>
            <w:r w:rsidR="00671AEE" w:rsidRPr="00A526D9">
              <w:t xml:space="preserve"> </w:t>
            </w:r>
            <w:r w:rsidR="001C7719" w:rsidRPr="00A526D9">
              <w:t>–</w:t>
            </w:r>
            <w:r w:rsidR="00671AEE" w:rsidRPr="00A526D9">
              <w:t xml:space="preserve"> </w:t>
            </w:r>
            <w:r>
              <w:t>09:30</w:t>
            </w:r>
          </w:p>
          <w:p w:rsidR="00DA3670" w:rsidRPr="00A526D9" w:rsidRDefault="00DA3670" w:rsidP="00DA3670"/>
          <w:p w:rsidR="00DA3670" w:rsidRPr="00A526D9" w:rsidRDefault="00DA3670" w:rsidP="00DA3670"/>
          <w:p w:rsidR="00A526D9" w:rsidRDefault="00A526D9" w:rsidP="00DA3670"/>
          <w:p w:rsidR="00A526D9" w:rsidRDefault="00A526D9" w:rsidP="00DA3670"/>
          <w:p w:rsidR="00A526D9" w:rsidRDefault="00A526D9" w:rsidP="00DA3670"/>
          <w:p w:rsidR="004413E5" w:rsidRDefault="004413E5" w:rsidP="00F9379C"/>
          <w:p w:rsidR="004413E5" w:rsidRDefault="004413E5" w:rsidP="00F9379C"/>
          <w:p w:rsidR="00DA3670" w:rsidRPr="00A526D9" w:rsidRDefault="00F9379C" w:rsidP="00F9379C">
            <w:r>
              <w:t>09:30</w:t>
            </w:r>
            <w:r w:rsidR="00DA3670" w:rsidRPr="00A526D9">
              <w:t xml:space="preserve"> – </w:t>
            </w:r>
            <w:r>
              <w:t>10:</w:t>
            </w:r>
            <w:r w:rsidR="00074567">
              <w:t>15</w:t>
            </w:r>
          </w:p>
        </w:tc>
        <w:tc>
          <w:tcPr>
            <w:tcW w:w="6980" w:type="dxa"/>
            <w:tcBorders>
              <w:top w:val="nil"/>
              <w:bottom w:val="nil"/>
            </w:tcBorders>
          </w:tcPr>
          <w:p w:rsidR="00DA3670" w:rsidRPr="00A526D9" w:rsidRDefault="00DA3670" w:rsidP="00D51CD9">
            <w:pPr>
              <w:tabs>
                <w:tab w:val="left" w:pos="2463"/>
                <w:tab w:val="left" w:pos="2880"/>
                <w:tab w:val="left" w:pos="3060"/>
              </w:tabs>
            </w:pPr>
            <w:r w:rsidRPr="00A526D9">
              <w:rPr>
                <w:b/>
              </w:rPr>
              <w:t>Welcome address</w:t>
            </w:r>
            <w:r w:rsidR="00AE412A" w:rsidRPr="00A526D9">
              <w:rPr>
                <w:b/>
              </w:rPr>
              <w:t>:</w:t>
            </w:r>
            <w:r w:rsidRPr="00A526D9">
              <w:rPr>
                <w:b/>
              </w:rPr>
              <w:t xml:space="preserve"> </w:t>
            </w:r>
          </w:p>
          <w:p w:rsidR="007359A9" w:rsidRDefault="007359A9" w:rsidP="00AE412A">
            <w:pPr>
              <w:spacing w:line="276" w:lineRule="auto"/>
              <w:jc w:val="both"/>
            </w:pPr>
          </w:p>
          <w:p w:rsidR="00DA3670" w:rsidRDefault="00922D74" w:rsidP="00922D7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8"/>
              <w:jc w:val="both"/>
            </w:pPr>
            <w:r>
              <w:t xml:space="preserve">- </w:t>
            </w:r>
            <w:r w:rsidR="00D5161C">
              <w:t xml:space="preserve">Italian </w:t>
            </w:r>
            <w:r w:rsidR="005403D9">
              <w:t xml:space="preserve">Minister </w:t>
            </w:r>
            <w:r w:rsidR="00AE412A" w:rsidRPr="00922D74">
              <w:rPr>
                <w:rFonts w:cs="Arial"/>
                <w:lang w:val="en-US"/>
              </w:rPr>
              <w:t xml:space="preserve">for Education, </w:t>
            </w:r>
            <w:r w:rsidR="00D5161C" w:rsidRPr="00922D74">
              <w:rPr>
                <w:rFonts w:cs="Arial"/>
                <w:lang w:val="en-US"/>
              </w:rPr>
              <w:t>U</w:t>
            </w:r>
            <w:r w:rsidR="00AE412A" w:rsidRPr="00922D74">
              <w:rPr>
                <w:rFonts w:cs="Arial"/>
                <w:lang w:val="en-US"/>
              </w:rPr>
              <w:t xml:space="preserve">niversity Research, EU Presidency </w:t>
            </w:r>
          </w:p>
          <w:p w:rsidR="00A526D9" w:rsidRDefault="00922D74" w:rsidP="00922D7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8"/>
              <w:jc w:val="both"/>
            </w:pPr>
            <w:r>
              <w:t xml:space="preserve">- </w:t>
            </w:r>
            <w:r w:rsidR="006852A9">
              <w:t xml:space="preserve">CEI Secretary General </w:t>
            </w:r>
          </w:p>
          <w:p w:rsidR="00332C21" w:rsidRPr="00A526D9" w:rsidRDefault="00922D74" w:rsidP="00922D74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68"/>
              <w:jc w:val="both"/>
            </w:pPr>
            <w:r>
              <w:t xml:space="preserve">- </w:t>
            </w:r>
            <w:r w:rsidR="00332C21">
              <w:t>RCC</w:t>
            </w:r>
          </w:p>
          <w:p w:rsidR="004413E5" w:rsidRDefault="004413E5" w:rsidP="00D51CD9">
            <w:pPr>
              <w:tabs>
                <w:tab w:val="left" w:pos="2463"/>
                <w:tab w:val="left" w:pos="2880"/>
                <w:tab w:val="left" w:pos="3060"/>
              </w:tabs>
              <w:rPr>
                <w:b/>
              </w:rPr>
            </w:pPr>
          </w:p>
          <w:p w:rsidR="00671AEE" w:rsidRPr="00A526D9" w:rsidRDefault="00671AEE" w:rsidP="00D51CD9">
            <w:pPr>
              <w:tabs>
                <w:tab w:val="left" w:pos="2463"/>
                <w:tab w:val="left" w:pos="2880"/>
                <w:tab w:val="left" w:pos="3060"/>
              </w:tabs>
            </w:pPr>
            <w:r w:rsidRPr="00A526D9">
              <w:rPr>
                <w:b/>
              </w:rPr>
              <w:t>Opening Statements</w:t>
            </w:r>
            <w:r w:rsidR="00AE412A" w:rsidRPr="00A526D9">
              <w:t>:</w:t>
            </w:r>
          </w:p>
          <w:p w:rsidR="007359A9" w:rsidRDefault="007359A9" w:rsidP="007359A9">
            <w:pPr>
              <w:jc w:val="both"/>
            </w:pPr>
          </w:p>
          <w:p w:rsidR="00671AEE" w:rsidRPr="00A526D9" w:rsidRDefault="00922D74" w:rsidP="00922D74">
            <w:pPr>
              <w:ind w:left="210" w:hanging="210"/>
              <w:jc w:val="both"/>
            </w:pPr>
            <w:r>
              <w:t xml:space="preserve">- </w:t>
            </w:r>
            <w:r w:rsidR="00AE412A" w:rsidRPr="00A526D9">
              <w:t>Italian</w:t>
            </w:r>
            <w:r w:rsidR="00893657" w:rsidRPr="00A526D9">
              <w:t xml:space="preserve"> </w:t>
            </w:r>
            <w:r w:rsidR="00671AEE" w:rsidRPr="00A526D9">
              <w:t>Presidency</w:t>
            </w:r>
            <w:r w:rsidR="005403D9">
              <w:t>: presentation of Presidency P</w:t>
            </w:r>
            <w:r w:rsidR="00AE412A" w:rsidRPr="00A526D9">
              <w:t xml:space="preserve">rogramme with </w:t>
            </w:r>
            <w:r>
              <w:t xml:space="preserve"> </w:t>
            </w:r>
            <w:r w:rsidR="00AE412A" w:rsidRPr="00A526D9">
              <w:t xml:space="preserve">focus on </w:t>
            </w:r>
            <w:r w:rsidR="005403D9">
              <w:t>Research and I</w:t>
            </w:r>
            <w:r w:rsidR="00AE412A" w:rsidRPr="00A526D9">
              <w:t>nnovation</w:t>
            </w:r>
            <w:r w:rsidR="00671AEE" w:rsidRPr="00A526D9">
              <w:t>;</w:t>
            </w:r>
          </w:p>
          <w:p w:rsidR="00671AEE" w:rsidRDefault="00922D74" w:rsidP="00922D74">
            <w:pPr>
              <w:jc w:val="both"/>
            </w:pPr>
            <w:r>
              <w:t xml:space="preserve">-  </w:t>
            </w:r>
            <w:r w:rsidR="00671AEE" w:rsidRPr="00A526D9">
              <w:t>European Commission</w:t>
            </w:r>
            <w:r w:rsidR="00FA1B2F">
              <w:t>:</w:t>
            </w:r>
            <w:r w:rsidR="00AE412A" w:rsidRPr="00A526D9">
              <w:t xml:space="preserve"> </w:t>
            </w:r>
            <w:r w:rsidR="00FA1B2F">
              <w:t>r</w:t>
            </w:r>
            <w:r w:rsidR="00DA3670" w:rsidRPr="00A526D9">
              <w:t>epresentative</w:t>
            </w:r>
            <w:r w:rsidR="00074567">
              <w:t>s</w:t>
            </w:r>
            <w:r w:rsidR="00F33C13">
              <w:t xml:space="preserve"> f</w:t>
            </w:r>
            <w:r w:rsidR="00D5161C">
              <w:t xml:space="preserve">rom </w:t>
            </w:r>
            <w:r w:rsidR="00FA1B2F">
              <w:t>EC/</w:t>
            </w:r>
            <w:r w:rsidR="00F33C13">
              <w:t>DG RTD and JRC</w:t>
            </w:r>
          </w:p>
          <w:p w:rsidR="00091402" w:rsidRDefault="00922D74" w:rsidP="00922D74">
            <w:pPr>
              <w:jc w:val="both"/>
            </w:pPr>
            <w:r>
              <w:t xml:space="preserve">-  </w:t>
            </w:r>
            <w:r w:rsidR="00D5161C">
              <w:t xml:space="preserve">Serbia on behalf of </w:t>
            </w:r>
            <w:r w:rsidR="00332C21">
              <w:t xml:space="preserve">Western </w:t>
            </w:r>
            <w:r w:rsidR="00D5161C">
              <w:t xml:space="preserve">Balkan </w:t>
            </w:r>
            <w:r w:rsidR="00332C21">
              <w:t>Region</w:t>
            </w:r>
          </w:p>
          <w:p w:rsidR="004413E5" w:rsidRPr="00A526D9" w:rsidRDefault="004413E5" w:rsidP="004413E5">
            <w:pPr>
              <w:pStyle w:val="ListParagraph"/>
              <w:jc w:val="both"/>
            </w:pPr>
          </w:p>
        </w:tc>
      </w:tr>
      <w:tr w:rsidR="005403D9" w:rsidRPr="00D51CD9" w:rsidTr="008C2931">
        <w:trPr>
          <w:trHeight w:val="41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403D9" w:rsidRDefault="00074567" w:rsidP="004D0830">
            <w:pPr>
              <w:spacing w:line="360" w:lineRule="auto"/>
              <w:jc w:val="both"/>
            </w:pPr>
            <w:r>
              <w:t>10:15</w:t>
            </w:r>
            <w:r w:rsidR="006852A9">
              <w:t xml:space="preserve"> – 11:30</w:t>
            </w:r>
          </w:p>
          <w:p w:rsidR="005403D9" w:rsidRPr="0029613C" w:rsidRDefault="005403D9" w:rsidP="004D0830">
            <w:pPr>
              <w:spacing w:line="360" w:lineRule="auto"/>
              <w:jc w:val="both"/>
            </w:pPr>
          </w:p>
          <w:p w:rsidR="005403D9" w:rsidRPr="0029613C" w:rsidRDefault="005403D9" w:rsidP="004D0830">
            <w:pPr>
              <w:spacing w:line="360" w:lineRule="auto"/>
              <w:jc w:val="both"/>
            </w:pPr>
          </w:p>
          <w:p w:rsidR="005403D9" w:rsidRPr="0029613C" w:rsidRDefault="005403D9" w:rsidP="004D0830">
            <w:pPr>
              <w:spacing w:line="360" w:lineRule="auto"/>
              <w:jc w:val="both"/>
            </w:pPr>
          </w:p>
          <w:p w:rsidR="005403D9" w:rsidRPr="0029613C" w:rsidRDefault="005403D9" w:rsidP="004D0830">
            <w:pPr>
              <w:spacing w:line="360" w:lineRule="auto"/>
              <w:jc w:val="both"/>
            </w:pPr>
          </w:p>
          <w:p w:rsidR="005403D9" w:rsidRPr="0029613C" w:rsidRDefault="005403D9" w:rsidP="004D0830">
            <w:pPr>
              <w:spacing w:line="360" w:lineRule="auto"/>
              <w:jc w:val="both"/>
            </w:pPr>
          </w:p>
          <w:p w:rsidR="004413E5" w:rsidRDefault="004413E5" w:rsidP="004D0830">
            <w:pPr>
              <w:spacing w:line="360" w:lineRule="auto"/>
              <w:jc w:val="both"/>
            </w:pPr>
          </w:p>
          <w:p w:rsidR="00CB1674" w:rsidRDefault="00CB1674" w:rsidP="004D0830">
            <w:pPr>
              <w:spacing w:line="360" w:lineRule="auto"/>
              <w:jc w:val="both"/>
            </w:pPr>
          </w:p>
          <w:p w:rsidR="005403D9" w:rsidRPr="0029613C" w:rsidRDefault="00E9566D" w:rsidP="004D0830">
            <w:pPr>
              <w:spacing w:line="360" w:lineRule="auto"/>
              <w:jc w:val="both"/>
            </w:pPr>
            <w:r>
              <w:t>11:</w:t>
            </w:r>
            <w:r w:rsidR="006852A9">
              <w:t>30</w:t>
            </w:r>
            <w:r w:rsidR="00C546DA">
              <w:t xml:space="preserve"> </w:t>
            </w:r>
            <w:r w:rsidR="00C546DA" w:rsidRPr="0029613C">
              <w:t>–</w:t>
            </w:r>
            <w:r>
              <w:t xml:space="preserve"> 12:</w:t>
            </w:r>
            <w:r w:rsidR="006852A9">
              <w:t>0</w:t>
            </w:r>
            <w:r w:rsidR="00C546DA">
              <w:t xml:space="preserve">0 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852A9" w:rsidRPr="0029613C" w:rsidRDefault="006852A9" w:rsidP="006852A9">
            <w:pPr>
              <w:rPr>
                <w:b/>
              </w:rPr>
            </w:pPr>
            <w:r>
              <w:rPr>
                <w:b/>
              </w:rPr>
              <w:t xml:space="preserve">EU policy on Research and Innovation: </w:t>
            </w:r>
            <w:r w:rsidRPr="0029613C">
              <w:rPr>
                <w:b/>
              </w:rPr>
              <w:t xml:space="preserve"> </w:t>
            </w:r>
            <w:r>
              <w:rPr>
                <w:b/>
              </w:rPr>
              <w:t xml:space="preserve">latest developments </w:t>
            </w:r>
          </w:p>
          <w:p w:rsidR="006852A9" w:rsidRPr="0029613C" w:rsidRDefault="006852A9" w:rsidP="006852A9">
            <w:pPr>
              <w:rPr>
                <w:b/>
              </w:rPr>
            </w:pPr>
          </w:p>
          <w:p w:rsidR="006852A9" w:rsidRDefault="00922D74" w:rsidP="00922D74">
            <w:pPr>
              <w:jc w:val="both"/>
            </w:pPr>
            <w:r>
              <w:t xml:space="preserve">- </w:t>
            </w:r>
            <w:r w:rsidR="00FA1B2F">
              <w:t xml:space="preserve"> </w:t>
            </w:r>
            <w:r w:rsidR="006852A9" w:rsidRPr="0029613C">
              <w:t>Horizon 2020</w:t>
            </w:r>
            <w:r w:rsidR="006852A9">
              <w:t xml:space="preserve">: </w:t>
            </w:r>
            <w:r w:rsidR="00ED0BB1">
              <w:t xml:space="preserve">Widening and Spreading Excellence programme </w:t>
            </w:r>
            <w:r w:rsidR="006852A9">
              <w:t xml:space="preserve"> (</w:t>
            </w:r>
            <w:r w:rsidR="00FA1B2F">
              <w:t>EC/</w:t>
            </w:r>
            <w:r w:rsidR="006852A9">
              <w:t>DG RTD</w:t>
            </w:r>
            <w:r w:rsidR="00ED0BB1">
              <w:t>/</w:t>
            </w:r>
            <w:proofErr w:type="spellStart"/>
            <w:r w:rsidR="00ED0BB1">
              <w:t>tbc</w:t>
            </w:r>
            <w:proofErr w:type="spellEnd"/>
            <w:r w:rsidR="00ED0BB1">
              <w:t>)</w:t>
            </w:r>
            <w:bookmarkStart w:id="0" w:name="_GoBack"/>
            <w:bookmarkEnd w:id="0"/>
          </w:p>
          <w:p w:rsidR="006852A9" w:rsidRDefault="00922D74" w:rsidP="00922D74">
            <w:pPr>
              <w:ind w:left="210" w:hanging="210"/>
              <w:jc w:val="both"/>
            </w:pPr>
            <w:r>
              <w:t xml:space="preserve">- </w:t>
            </w:r>
            <w:r w:rsidR="00FA1B2F">
              <w:t xml:space="preserve"> </w:t>
            </w:r>
            <w:r w:rsidR="006852A9">
              <w:t xml:space="preserve">Presentation of EU </w:t>
            </w:r>
            <w:r w:rsidR="00CB1674">
              <w:t>S</w:t>
            </w:r>
            <w:r w:rsidR="006852A9">
              <w:t>trategy on International Cooperation including on association (</w:t>
            </w:r>
            <w:r w:rsidR="00FA1B2F">
              <w:t>EC/</w:t>
            </w:r>
            <w:r w:rsidR="006852A9">
              <w:t>DG RTD)</w:t>
            </w:r>
          </w:p>
          <w:p w:rsidR="006852A9" w:rsidRDefault="00922D74" w:rsidP="00FA1B2F">
            <w:pPr>
              <w:ind w:left="210" w:hanging="210"/>
              <w:jc w:val="both"/>
            </w:pPr>
            <w:r>
              <w:t xml:space="preserve">- </w:t>
            </w:r>
            <w:r w:rsidR="006852A9">
              <w:t>Innovation Union including European Research Area: state of implementation (</w:t>
            </w:r>
            <w:r w:rsidR="00FA1B2F">
              <w:t>EC/</w:t>
            </w:r>
            <w:r w:rsidR="006852A9">
              <w:t>DG RTD</w:t>
            </w:r>
            <w:r w:rsidR="00074567">
              <w:t>)</w:t>
            </w:r>
          </w:p>
          <w:p w:rsidR="005403D9" w:rsidRDefault="00922D74" w:rsidP="00FA1B2F">
            <w:pPr>
              <w:ind w:left="210" w:hanging="142"/>
              <w:jc w:val="both"/>
            </w:pPr>
            <w:r>
              <w:t xml:space="preserve">- </w:t>
            </w:r>
            <w:r w:rsidR="00074567">
              <w:t>IPA II on</w:t>
            </w:r>
            <w:r w:rsidR="006852A9">
              <w:t xml:space="preserve"> Research and Innovat</w:t>
            </w:r>
            <w:r w:rsidR="00067984">
              <w:t>ion (</w:t>
            </w:r>
            <w:r w:rsidR="00FA1B2F">
              <w:t>EC/</w:t>
            </w:r>
            <w:r w:rsidR="00067984">
              <w:t xml:space="preserve">DG ELARG – H. </w:t>
            </w:r>
            <w:proofErr w:type="spellStart"/>
            <w:r w:rsidR="00067984">
              <w:t>Visser</w:t>
            </w:r>
            <w:proofErr w:type="spellEnd"/>
            <w:r w:rsidR="00067984">
              <w:t xml:space="preserve">, </w:t>
            </w:r>
            <w:proofErr w:type="spellStart"/>
            <w:r w:rsidR="00067984">
              <w:t>tbc</w:t>
            </w:r>
            <w:proofErr w:type="spellEnd"/>
            <w:r w:rsidR="00067984">
              <w:t>)</w:t>
            </w:r>
          </w:p>
          <w:p w:rsidR="00CB1674" w:rsidRDefault="00CB1674" w:rsidP="00CB1674">
            <w:pPr>
              <w:jc w:val="both"/>
            </w:pPr>
          </w:p>
          <w:p w:rsidR="006852A9" w:rsidRDefault="006852A9" w:rsidP="00CB1674">
            <w:pPr>
              <w:jc w:val="both"/>
            </w:pPr>
            <w:r>
              <w:t xml:space="preserve">Q&amp;A, contributions by participants </w:t>
            </w:r>
          </w:p>
          <w:p w:rsidR="005403D9" w:rsidRDefault="005403D9" w:rsidP="004D0830"/>
          <w:p w:rsidR="005403D9" w:rsidRPr="0019131F" w:rsidRDefault="00C546DA" w:rsidP="004D0830">
            <w:pPr>
              <w:rPr>
                <w:b/>
                <w:i/>
              </w:rPr>
            </w:pPr>
            <w:r w:rsidRPr="0029613C">
              <w:rPr>
                <w:b/>
                <w:i/>
              </w:rPr>
              <w:t>Family photo followed by Coffee brea</w:t>
            </w:r>
            <w:r w:rsidR="00D5161C">
              <w:rPr>
                <w:b/>
                <w:i/>
              </w:rPr>
              <w:t>k</w:t>
            </w:r>
          </w:p>
        </w:tc>
      </w:tr>
      <w:tr w:rsidR="00671AEE" w:rsidRPr="00D51CD9" w:rsidTr="008C2931">
        <w:trPr>
          <w:trHeight w:val="415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E0523" w:rsidRPr="00067984" w:rsidRDefault="00F9379C" w:rsidP="007359A9">
            <w:pPr>
              <w:jc w:val="both"/>
              <w:rPr>
                <w:i/>
              </w:rPr>
            </w:pPr>
            <w:r w:rsidRPr="00067984">
              <w:rPr>
                <w:i/>
              </w:rPr>
              <w:lastRenderedPageBreak/>
              <w:t>1</w:t>
            </w:r>
            <w:r w:rsidR="00E9566D" w:rsidRPr="00067984">
              <w:rPr>
                <w:i/>
              </w:rPr>
              <w:t>2:</w:t>
            </w:r>
            <w:r w:rsidR="006852A9" w:rsidRPr="00067984">
              <w:rPr>
                <w:i/>
              </w:rPr>
              <w:t>0</w:t>
            </w:r>
            <w:r w:rsidR="002F4508" w:rsidRPr="00067984">
              <w:rPr>
                <w:i/>
              </w:rPr>
              <w:t>0</w:t>
            </w:r>
            <w:r w:rsidR="00671AEE" w:rsidRPr="00067984">
              <w:rPr>
                <w:i/>
              </w:rPr>
              <w:t xml:space="preserve"> </w:t>
            </w:r>
            <w:r w:rsidR="00CD6760" w:rsidRPr="00067984">
              <w:rPr>
                <w:i/>
              </w:rPr>
              <w:t xml:space="preserve">– </w:t>
            </w:r>
            <w:r w:rsidRPr="00067984">
              <w:rPr>
                <w:i/>
              </w:rPr>
              <w:t>1</w:t>
            </w:r>
            <w:r w:rsidR="00E9566D" w:rsidRPr="00067984">
              <w:rPr>
                <w:i/>
              </w:rPr>
              <w:t>3:</w:t>
            </w:r>
            <w:r w:rsidR="002D1B9D" w:rsidRPr="00067984">
              <w:rPr>
                <w:i/>
              </w:rPr>
              <w:t>15</w:t>
            </w:r>
          </w:p>
          <w:p w:rsidR="00D5161C" w:rsidRPr="00067984" w:rsidRDefault="00D5161C" w:rsidP="007359A9">
            <w:pPr>
              <w:jc w:val="both"/>
              <w:rPr>
                <w:i/>
              </w:rPr>
            </w:pPr>
          </w:p>
          <w:p w:rsidR="007E0523" w:rsidRPr="00067984" w:rsidRDefault="007E0523" w:rsidP="007359A9">
            <w:pPr>
              <w:jc w:val="both"/>
              <w:rPr>
                <w:i/>
              </w:rPr>
            </w:pPr>
          </w:p>
          <w:p w:rsidR="007E0523" w:rsidRPr="00067984" w:rsidRDefault="007E0523" w:rsidP="007359A9">
            <w:pPr>
              <w:jc w:val="both"/>
              <w:rPr>
                <w:i/>
              </w:rPr>
            </w:pPr>
          </w:p>
          <w:p w:rsidR="007E0523" w:rsidRPr="00067984" w:rsidRDefault="007E0523" w:rsidP="007359A9">
            <w:pPr>
              <w:jc w:val="both"/>
              <w:rPr>
                <w:i/>
              </w:rPr>
            </w:pPr>
          </w:p>
          <w:p w:rsidR="007E0523" w:rsidRPr="00067984" w:rsidRDefault="007E0523" w:rsidP="007359A9">
            <w:pPr>
              <w:jc w:val="both"/>
              <w:rPr>
                <w:i/>
              </w:rPr>
            </w:pPr>
          </w:p>
          <w:p w:rsidR="007E0523" w:rsidRPr="00067984" w:rsidRDefault="007E0523" w:rsidP="007359A9">
            <w:pPr>
              <w:jc w:val="both"/>
              <w:rPr>
                <w:i/>
              </w:rPr>
            </w:pPr>
          </w:p>
          <w:p w:rsidR="007E0523" w:rsidRPr="00067984" w:rsidRDefault="007E0523" w:rsidP="007359A9">
            <w:pPr>
              <w:jc w:val="both"/>
              <w:rPr>
                <w:i/>
              </w:rPr>
            </w:pPr>
          </w:p>
          <w:p w:rsidR="00F9379C" w:rsidRPr="00067984" w:rsidRDefault="007651FC" w:rsidP="007359A9">
            <w:pPr>
              <w:spacing w:line="360" w:lineRule="auto"/>
              <w:jc w:val="both"/>
              <w:rPr>
                <w:i/>
              </w:rPr>
            </w:pPr>
            <w:r w:rsidRPr="00067984">
              <w:rPr>
                <w:i/>
              </w:rPr>
              <w:br/>
            </w:r>
          </w:p>
          <w:p w:rsidR="00D5161C" w:rsidRPr="00067984" w:rsidRDefault="00D5161C" w:rsidP="007359A9">
            <w:pPr>
              <w:spacing w:line="360" w:lineRule="auto"/>
              <w:jc w:val="both"/>
              <w:rPr>
                <w:i/>
              </w:rPr>
            </w:pPr>
          </w:p>
          <w:p w:rsidR="00067984" w:rsidRDefault="00067984" w:rsidP="007359A9">
            <w:pPr>
              <w:spacing w:line="360" w:lineRule="auto"/>
              <w:jc w:val="both"/>
              <w:rPr>
                <w:i/>
              </w:rPr>
            </w:pPr>
          </w:p>
          <w:p w:rsidR="007651FC" w:rsidRPr="00067984" w:rsidRDefault="003C64D1" w:rsidP="007359A9">
            <w:pPr>
              <w:spacing w:line="360" w:lineRule="auto"/>
              <w:jc w:val="both"/>
              <w:rPr>
                <w:i/>
              </w:rPr>
            </w:pPr>
            <w:r w:rsidRPr="00067984">
              <w:rPr>
                <w:i/>
              </w:rPr>
              <w:t>1</w:t>
            </w:r>
            <w:r w:rsidR="00E9566D" w:rsidRPr="00067984">
              <w:rPr>
                <w:i/>
              </w:rPr>
              <w:t>3:3</w:t>
            </w:r>
            <w:r w:rsidR="002F4508" w:rsidRPr="00067984">
              <w:rPr>
                <w:i/>
              </w:rPr>
              <w:t>0</w:t>
            </w:r>
            <w:r w:rsidR="007651FC" w:rsidRPr="00067984">
              <w:rPr>
                <w:i/>
              </w:rPr>
              <w:t xml:space="preserve"> – </w:t>
            </w:r>
            <w:r w:rsidR="00F9379C" w:rsidRPr="00067984">
              <w:rPr>
                <w:i/>
              </w:rPr>
              <w:t>1</w:t>
            </w:r>
            <w:r w:rsidR="00E9566D" w:rsidRPr="00067984">
              <w:rPr>
                <w:i/>
              </w:rPr>
              <w:t>4:</w:t>
            </w:r>
            <w:r w:rsidR="00D5161C" w:rsidRPr="00067984">
              <w:rPr>
                <w:i/>
              </w:rPr>
              <w:t xml:space="preserve">30                     </w:t>
            </w:r>
            <w:r w:rsidR="007651FC" w:rsidRPr="00067984">
              <w:rPr>
                <w:i/>
              </w:rPr>
              <w:t xml:space="preserve"> </w:t>
            </w:r>
          </w:p>
          <w:p w:rsidR="00802BF8" w:rsidRPr="00067984" w:rsidRDefault="00802BF8" w:rsidP="007359A9">
            <w:pPr>
              <w:spacing w:line="360" w:lineRule="auto"/>
              <w:jc w:val="both"/>
              <w:rPr>
                <w:i/>
              </w:rPr>
            </w:pPr>
          </w:p>
          <w:p w:rsidR="00F9379C" w:rsidRPr="00067984" w:rsidRDefault="00E9566D" w:rsidP="007359A9">
            <w:pPr>
              <w:spacing w:line="360" w:lineRule="auto"/>
              <w:jc w:val="both"/>
              <w:rPr>
                <w:i/>
              </w:rPr>
            </w:pPr>
            <w:r w:rsidRPr="00067984">
              <w:rPr>
                <w:i/>
              </w:rPr>
              <w:t>14:</w:t>
            </w:r>
            <w:r w:rsidR="00D5161C" w:rsidRPr="00067984">
              <w:rPr>
                <w:i/>
              </w:rPr>
              <w:t>30</w:t>
            </w:r>
            <w:r w:rsidR="00F9379C" w:rsidRPr="00067984">
              <w:rPr>
                <w:i/>
              </w:rPr>
              <w:t xml:space="preserve"> </w:t>
            </w:r>
            <w:r w:rsidR="007359A9" w:rsidRPr="00067984">
              <w:rPr>
                <w:i/>
              </w:rPr>
              <w:t>–</w:t>
            </w:r>
            <w:r w:rsidR="00F9379C" w:rsidRPr="00067984">
              <w:rPr>
                <w:i/>
              </w:rPr>
              <w:t xml:space="preserve"> </w:t>
            </w:r>
            <w:r w:rsidR="0061330D">
              <w:rPr>
                <w:i/>
              </w:rPr>
              <w:t>16:00</w:t>
            </w:r>
          </w:p>
          <w:p w:rsidR="00D5161C" w:rsidRPr="00067984" w:rsidRDefault="00D5161C" w:rsidP="007359A9">
            <w:pPr>
              <w:spacing w:line="360" w:lineRule="auto"/>
              <w:jc w:val="both"/>
              <w:rPr>
                <w:i/>
              </w:rPr>
            </w:pPr>
          </w:p>
          <w:p w:rsidR="00D5161C" w:rsidRPr="00067984" w:rsidRDefault="00D5161C" w:rsidP="007359A9">
            <w:pPr>
              <w:spacing w:line="360" w:lineRule="auto"/>
              <w:jc w:val="both"/>
              <w:rPr>
                <w:i/>
              </w:rPr>
            </w:pPr>
          </w:p>
          <w:p w:rsidR="00D5161C" w:rsidRPr="00067984" w:rsidRDefault="00D5161C" w:rsidP="007359A9">
            <w:pPr>
              <w:spacing w:line="360" w:lineRule="auto"/>
              <w:jc w:val="both"/>
              <w:rPr>
                <w:i/>
              </w:rPr>
            </w:pPr>
          </w:p>
          <w:p w:rsidR="00D5161C" w:rsidRPr="00067984" w:rsidRDefault="00D5161C" w:rsidP="007359A9">
            <w:pPr>
              <w:spacing w:line="360" w:lineRule="auto"/>
              <w:jc w:val="both"/>
              <w:rPr>
                <w:i/>
              </w:rPr>
            </w:pPr>
          </w:p>
          <w:p w:rsidR="00D5161C" w:rsidRPr="00067984" w:rsidRDefault="00D5161C" w:rsidP="007359A9">
            <w:pPr>
              <w:spacing w:line="360" w:lineRule="auto"/>
              <w:jc w:val="both"/>
              <w:rPr>
                <w:i/>
              </w:rPr>
            </w:pPr>
          </w:p>
          <w:p w:rsidR="00D5161C" w:rsidRPr="00067984" w:rsidRDefault="00D5161C" w:rsidP="007359A9">
            <w:pPr>
              <w:spacing w:line="360" w:lineRule="auto"/>
              <w:jc w:val="both"/>
              <w:rPr>
                <w:i/>
              </w:rPr>
            </w:pPr>
          </w:p>
          <w:p w:rsidR="00D5161C" w:rsidRPr="00067984" w:rsidRDefault="00D5161C" w:rsidP="007359A9">
            <w:pPr>
              <w:spacing w:line="360" w:lineRule="auto"/>
              <w:jc w:val="both"/>
              <w:rPr>
                <w:i/>
              </w:rPr>
            </w:pPr>
          </w:p>
          <w:p w:rsidR="00D71087" w:rsidRPr="00067984" w:rsidRDefault="00D71087" w:rsidP="007359A9">
            <w:pPr>
              <w:spacing w:line="360" w:lineRule="auto"/>
              <w:jc w:val="both"/>
              <w:rPr>
                <w:i/>
              </w:rPr>
            </w:pPr>
          </w:p>
          <w:p w:rsidR="00067984" w:rsidRPr="00067984" w:rsidRDefault="00067984" w:rsidP="00067984">
            <w:pPr>
              <w:spacing w:before="360" w:line="360" w:lineRule="auto"/>
              <w:jc w:val="both"/>
              <w:rPr>
                <w:i/>
              </w:rPr>
            </w:pPr>
            <w:r w:rsidRPr="00067984">
              <w:rPr>
                <w:i/>
              </w:rPr>
              <w:t>16:00 – 16.30</w:t>
            </w:r>
          </w:p>
          <w:p w:rsidR="0061330D" w:rsidRDefault="0061330D" w:rsidP="004D677F">
            <w:pPr>
              <w:spacing w:line="360" w:lineRule="auto"/>
              <w:jc w:val="both"/>
              <w:rPr>
                <w:i/>
              </w:rPr>
            </w:pPr>
          </w:p>
          <w:p w:rsidR="008C2931" w:rsidRDefault="008C2931" w:rsidP="004D677F">
            <w:pPr>
              <w:spacing w:line="360" w:lineRule="auto"/>
              <w:jc w:val="both"/>
              <w:rPr>
                <w:i/>
              </w:rPr>
            </w:pPr>
          </w:p>
          <w:p w:rsidR="008C2931" w:rsidRDefault="008C2931" w:rsidP="004D677F">
            <w:pPr>
              <w:spacing w:line="360" w:lineRule="auto"/>
              <w:jc w:val="both"/>
              <w:rPr>
                <w:i/>
              </w:rPr>
            </w:pPr>
          </w:p>
          <w:p w:rsidR="00D5161C" w:rsidRPr="00067984" w:rsidRDefault="008C2931" w:rsidP="004D677F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19:</w:t>
            </w:r>
            <w:r w:rsidR="00D5161C" w:rsidRPr="00067984">
              <w:rPr>
                <w:i/>
              </w:rPr>
              <w:t>30</w:t>
            </w:r>
          </w:p>
          <w:p w:rsidR="00810BCB" w:rsidRPr="00067984" w:rsidRDefault="00810BCB" w:rsidP="00810BCB">
            <w:pPr>
              <w:spacing w:line="360" w:lineRule="auto"/>
              <w:jc w:val="both"/>
              <w:rPr>
                <w:i/>
              </w:rPr>
            </w:pPr>
          </w:p>
          <w:p w:rsidR="00667F99" w:rsidRPr="00067984" w:rsidRDefault="00667F99" w:rsidP="004A1FA5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</w:tcPr>
          <w:p w:rsidR="006852A9" w:rsidRPr="006852A9" w:rsidRDefault="006852A9" w:rsidP="006852A9">
            <w:pPr>
              <w:rPr>
                <w:b/>
              </w:rPr>
            </w:pPr>
            <w:r w:rsidRPr="006852A9">
              <w:rPr>
                <w:b/>
              </w:rPr>
              <w:t>State of play on Research Infrastructures in Western Balkan Region:</w:t>
            </w:r>
          </w:p>
          <w:p w:rsidR="006852A9" w:rsidRPr="006852A9" w:rsidRDefault="006852A9" w:rsidP="006852A9">
            <w:pPr>
              <w:rPr>
                <w:b/>
              </w:rPr>
            </w:pPr>
          </w:p>
          <w:p w:rsidR="006852A9" w:rsidRPr="006852A9" w:rsidRDefault="008C2931" w:rsidP="008C2931">
            <w:pPr>
              <w:ind w:left="210" w:hanging="210"/>
              <w:jc w:val="both"/>
            </w:pPr>
            <w:r>
              <w:t xml:space="preserve">- </w:t>
            </w:r>
            <w:r w:rsidR="006852A9" w:rsidRPr="006852A9">
              <w:t>Mapping and preparing of national roadmap and participation in  ESFRI by prof. G.</w:t>
            </w:r>
            <w:r>
              <w:t xml:space="preserve"> </w:t>
            </w:r>
            <w:r w:rsidR="006852A9" w:rsidRPr="006852A9">
              <w:t>R</w:t>
            </w:r>
            <w:r w:rsidR="00FA1B2F" w:rsidRPr="006852A9">
              <w:t>ossi</w:t>
            </w:r>
            <w:r w:rsidR="006852A9" w:rsidRPr="006852A9">
              <w:t>, Vice-President of ESFRI</w:t>
            </w:r>
          </w:p>
          <w:p w:rsidR="004A1FA5" w:rsidRDefault="008C2931" w:rsidP="008C2931">
            <w:pPr>
              <w:ind w:left="210" w:hanging="210"/>
              <w:jc w:val="both"/>
            </w:pPr>
            <w:r>
              <w:t xml:space="preserve">- </w:t>
            </w:r>
            <w:r w:rsidR="006852A9" w:rsidRPr="006852A9">
              <w:t>Actions for Infrastructures in Horizon 2020;</w:t>
            </w:r>
            <w:r>
              <w:t xml:space="preserve"> </w:t>
            </w:r>
            <w:r w:rsidR="006852A9" w:rsidRPr="006852A9">
              <w:t>EC</w:t>
            </w:r>
            <w:r>
              <w:t>/DG RTD</w:t>
            </w:r>
            <w:r w:rsidR="006852A9" w:rsidRPr="006852A9">
              <w:t xml:space="preserve"> </w:t>
            </w:r>
          </w:p>
          <w:p w:rsidR="006852A9" w:rsidRPr="006852A9" w:rsidRDefault="006852A9" w:rsidP="004A1FA5">
            <w:pPr>
              <w:ind w:left="210"/>
              <w:jc w:val="both"/>
            </w:pPr>
            <w:r w:rsidRPr="006852A9">
              <w:t xml:space="preserve">(Ph. </w:t>
            </w:r>
            <w:proofErr w:type="spellStart"/>
            <w:r w:rsidRPr="006852A9">
              <w:t>Froissard</w:t>
            </w:r>
            <w:proofErr w:type="spellEnd"/>
            <w:r w:rsidRPr="006852A9">
              <w:t xml:space="preserve">, </w:t>
            </w:r>
            <w:proofErr w:type="spellStart"/>
            <w:r w:rsidRPr="006852A9">
              <w:t>tbc</w:t>
            </w:r>
            <w:proofErr w:type="spellEnd"/>
            <w:r w:rsidRPr="006852A9">
              <w:t>)</w:t>
            </w:r>
          </w:p>
          <w:p w:rsidR="006852A9" w:rsidRDefault="008C2931" w:rsidP="008C2931">
            <w:pPr>
              <w:ind w:left="210" w:hanging="210"/>
              <w:jc w:val="both"/>
            </w:pPr>
            <w:r>
              <w:t xml:space="preserve">- </w:t>
            </w:r>
            <w:r w:rsidR="006852A9" w:rsidRPr="006852A9">
              <w:t xml:space="preserve">JRC: outlining actions and cooperation for Enlargement countries </w:t>
            </w:r>
            <w:r w:rsidR="00074567">
              <w:t xml:space="preserve"> and scientific support to regional strategies (Danube and Adriatic – Ionian regions)</w:t>
            </w:r>
          </w:p>
          <w:p w:rsidR="0061330D" w:rsidRDefault="0061330D" w:rsidP="0061330D">
            <w:pPr>
              <w:jc w:val="both"/>
            </w:pPr>
          </w:p>
          <w:p w:rsidR="00074567" w:rsidRPr="006852A9" w:rsidRDefault="00074567" w:rsidP="0061330D">
            <w:pPr>
              <w:jc w:val="both"/>
            </w:pPr>
            <w:r>
              <w:t>Q&amp;A, contributions by participants</w:t>
            </w:r>
          </w:p>
          <w:p w:rsidR="00F9379C" w:rsidRDefault="00F9379C" w:rsidP="0061330D">
            <w:pPr>
              <w:jc w:val="both"/>
              <w:rPr>
                <w:b/>
                <w:i/>
              </w:rPr>
            </w:pPr>
          </w:p>
          <w:p w:rsidR="00E9566D" w:rsidRDefault="00E9566D" w:rsidP="007E4DB3">
            <w:pPr>
              <w:rPr>
                <w:b/>
                <w:i/>
              </w:rPr>
            </w:pPr>
          </w:p>
          <w:p w:rsidR="002F4508" w:rsidRPr="00E9566D" w:rsidRDefault="00E9566D" w:rsidP="007E4DB3">
            <w:r>
              <w:rPr>
                <w:b/>
              </w:rPr>
              <w:t xml:space="preserve">Buffet </w:t>
            </w:r>
            <w:r w:rsidR="002F4508">
              <w:rPr>
                <w:b/>
              </w:rPr>
              <w:t>Lunch</w:t>
            </w:r>
            <w:r>
              <w:rPr>
                <w:b/>
              </w:rPr>
              <w:t xml:space="preserve"> </w:t>
            </w:r>
            <w:r>
              <w:t xml:space="preserve">together with Delegations to CEI Ministerial Meeting for Science and Technology </w:t>
            </w:r>
          </w:p>
          <w:p w:rsidR="0061330D" w:rsidRDefault="0061330D" w:rsidP="002F4508">
            <w:pPr>
              <w:rPr>
                <w:b/>
              </w:rPr>
            </w:pPr>
          </w:p>
          <w:p w:rsidR="002F4508" w:rsidRDefault="002F4508" w:rsidP="002F4508">
            <w:pPr>
              <w:rPr>
                <w:b/>
              </w:rPr>
            </w:pPr>
            <w:r w:rsidRPr="00A526D9">
              <w:rPr>
                <w:b/>
              </w:rPr>
              <w:t>Regional A</w:t>
            </w:r>
            <w:r>
              <w:rPr>
                <w:b/>
              </w:rPr>
              <w:t>c</w:t>
            </w:r>
            <w:r w:rsidRPr="00A526D9">
              <w:rPr>
                <w:b/>
              </w:rPr>
              <w:t>tivities</w:t>
            </w:r>
            <w:r>
              <w:rPr>
                <w:b/>
              </w:rPr>
              <w:t>:</w:t>
            </w:r>
            <w:r w:rsidR="00320210">
              <w:rPr>
                <w:b/>
              </w:rPr>
              <w:t xml:space="preserve"> </w:t>
            </w:r>
          </w:p>
          <w:p w:rsidR="00332C21" w:rsidRDefault="00332C21" w:rsidP="002F4508">
            <w:pPr>
              <w:rPr>
                <w:b/>
              </w:rPr>
            </w:pPr>
          </w:p>
          <w:p w:rsidR="00332C21" w:rsidRPr="008C2931" w:rsidRDefault="008C2931" w:rsidP="008C2931">
            <w:pPr>
              <w:ind w:left="210" w:hanging="210"/>
              <w:jc w:val="both"/>
              <w:rPr>
                <w:b/>
              </w:rPr>
            </w:pPr>
            <w:r>
              <w:t xml:space="preserve">- </w:t>
            </w:r>
            <w:r w:rsidR="00332C21">
              <w:t>State of play on 'South East European</w:t>
            </w:r>
            <w:r>
              <w:t xml:space="preserve"> 2020 Strategy' – Pillar 'Smart </w:t>
            </w:r>
            <w:r w:rsidR="00332C21">
              <w:t>Growth' (RCC)</w:t>
            </w:r>
          </w:p>
          <w:p w:rsidR="002F4508" w:rsidRPr="008C2931" w:rsidRDefault="008C2931" w:rsidP="008C2931">
            <w:pPr>
              <w:ind w:left="210" w:hanging="210"/>
              <w:jc w:val="both"/>
              <w:rPr>
                <w:b/>
              </w:rPr>
            </w:pPr>
            <w:r>
              <w:t xml:space="preserve">- </w:t>
            </w:r>
            <w:r w:rsidR="002F4508">
              <w:t>State of play on Implementation of Regional R&amp;D Strategy for Innovation</w:t>
            </w:r>
            <w:r w:rsidR="00332C21">
              <w:t xml:space="preserve">: launch of WISE </w:t>
            </w:r>
            <w:r w:rsidR="002F4508">
              <w:t xml:space="preserve"> (Croatia)</w:t>
            </w:r>
          </w:p>
          <w:p w:rsidR="00D71087" w:rsidRPr="008C2931" w:rsidRDefault="008C2931" w:rsidP="008C2931">
            <w:pPr>
              <w:jc w:val="both"/>
              <w:rPr>
                <w:b/>
              </w:rPr>
            </w:pPr>
            <w:r>
              <w:t xml:space="preserve">-  </w:t>
            </w:r>
            <w:r w:rsidR="00D71087">
              <w:t xml:space="preserve">Activities in the framework of </w:t>
            </w:r>
            <w:r w:rsidR="002F4508">
              <w:t>Danube.Inco.Net</w:t>
            </w:r>
          </w:p>
          <w:p w:rsidR="002D1B9D" w:rsidRDefault="008C2931" w:rsidP="008C2931">
            <w:pPr>
              <w:jc w:val="both"/>
            </w:pPr>
            <w:r>
              <w:t xml:space="preserve">-  </w:t>
            </w:r>
            <w:r w:rsidR="00411E01">
              <w:t>Activities by U</w:t>
            </w:r>
            <w:r w:rsidR="00FA2E78">
              <w:t>NESCO</w:t>
            </w:r>
            <w:r w:rsidR="002D1B9D">
              <w:t xml:space="preserve"> </w:t>
            </w:r>
          </w:p>
          <w:p w:rsidR="00411E01" w:rsidRDefault="008C2931" w:rsidP="008C2931">
            <w:pPr>
              <w:ind w:left="210" w:hanging="210"/>
              <w:jc w:val="both"/>
            </w:pPr>
            <w:r>
              <w:t xml:space="preserve">- </w:t>
            </w:r>
            <w:r w:rsidR="002D1B9D">
              <w:t xml:space="preserve">Activities by CEI: </w:t>
            </w:r>
            <w:r w:rsidR="0061330D">
              <w:t>o</w:t>
            </w:r>
            <w:r w:rsidR="002D1B9D" w:rsidRPr="00E9566D">
              <w:t xml:space="preserve">utline of CEI–PRAISE </w:t>
            </w:r>
            <w:r w:rsidR="002D1B9D">
              <w:t>Programme</w:t>
            </w:r>
            <w:r w:rsidR="002D1B9D" w:rsidRPr="00E9566D">
              <w:t xml:space="preserve"> aiming at strengthening</w:t>
            </w:r>
            <w:r w:rsidR="002D1B9D">
              <w:t xml:space="preserve"> the scientific communities of member countries, including integration of</w:t>
            </w:r>
            <w:r w:rsidR="002D1B9D" w:rsidRPr="00E9566D">
              <w:t xml:space="preserve"> Research Infrastructures in Western Balkans </w:t>
            </w:r>
            <w:r w:rsidR="002D1B9D">
              <w:t>through CEI S&amp;T Network</w:t>
            </w:r>
          </w:p>
          <w:p w:rsidR="0061330D" w:rsidRDefault="0061330D" w:rsidP="0061330D">
            <w:pPr>
              <w:jc w:val="both"/>
            </w:pPr>
          </w:p>
          <w:p w:rsidR="00411E01" w:rsidRPr="007359A9" w:rsidRDefault="00D71087" w:rsidP="0061330D">
            <w:pPr>
              <w:jc w:val="both"/>
              <w:rPr>
                <w:b/>
              </w:rPr>
            </w:pPr>
            <w:r>
              <w:t xml:space="preserve">Q&amp;A, contributions by participants </w:t>
            </w:r>
          </w:p>
          <w:p w:rsidR="00D5161C" w:rsidRDefault="00D5161C" w:rsidP="007E4DB3">
            <w:pPr>
              <w:rPr>
                <w:b/>
              </w:rPr>
            </w:pPr>
          </w:p>
          <w:p w:rsidR="008C2931" w:rsidRDefault="00097167" w:rsidP="00332C21">
            <w:r w:rsidRPr="0061330D">
              <w:rPr>
                <w:b/>
              </w:rPr>
              <w:t xml:space="preserve">Conclusions and next </w:t>
            </w:r>
            <w:r w:rsidR="00E9242B" w:rsidRPr="0061330D">
              <w:rPr>
                <w:b/>
              </w:rPr>
              <w:t>steps</w:t>
            </w:r>
            <w:r w:rsidR="008C2931">
              <w:t xml:space="preserve"> (Italian </w:t>
            </w:r>
            <w:r w:rsidR="00E9242B" w:rsidRPr="008A4BDB">
              <w:t>Presidency</w:t>
            </w:r>
            <w:r w:rsidR="008C2931">
              <w:t>;</w:t>
            </w:r>
            <w:r w:rsidR="00E9242B" w:rsidRPr="008A4BDB">
              <w:t xml:space="preserve"> </w:t>
            </w:r>
            <w:r w:rsidR="008C2931" w:rsidRPr="008A4BDB">
              <w:t>CEI</w:t>
            </w:r>
            <w:r w:rsidR="008C2931">
              <w:t xml:space="preserve">; </w:t>
            </w:r>
            <w:r w:rsidR="00E9242B" w:rsidRPr="008A4BDB">
              <w:t>Serbia</w:t>
            </w:r>
            <w:r w:rsidR="008C2931">
              <w:t xml:space="preserve">; </w:t>
            </w:r>
            <w:r w:rsidR="00E9242B" w:rsidRPr="008A4BDB">
              <w:t>European Commission)</w:t>
            </w:r>
            <w:r w:rsidR="008C2931">
              <w:t>.</w:t>
            </w:r>
          </w:p>
          <w:p w:rsidR="008C2931" w:rsidRDefault="008C2931" w:rsidP="00332C21"/>
          <w:p w:rsidR="008C2931" w:rsidRPr="007359A9" w:rsidRDefault="008C2931" w:rsidP="008C2931">
            <w:pPr>
              <w:jc w:val="both"/>
              <w:rPr>
                <w:b/>
              </w:rPr>
            </w:pPr>
            <w:r>
              <w:t xml:space="preserve">Q&amp;A, contributions by participants </w:t>
            </w:r>
          </w:p>
          <w:p w:rsidR="008C2931" w:rsidRPr="00FA2E78" w:rsidRDefault="008C2931" w:rsidP="008C2931">
            <w:pPr>
              <w:rPr>
                <w:b/>
              </w:rPr>
            </w:pPr>
          </w:p>
          <w:p w:rsidR="008C2931" w:rsidRPr="00FA2E78" w:rsidRDefault="008C2931" w:rsidP="008C2931">
            <w:pPr>
              <w:rPr>
                <w:b/>
              </w:rPr>
            </w:pPr>
          </w:p>
          <w:p w:rsidR="00067984" w:rsidRPr="004A1FA5" w:rsidRDefault="00810BCB" w:rsidP="008C2931">
            <w:pPr>
              <w:rPr>
                <w:b/>
              </w:rPr>
            </w:pPr>
            <w:r w:rsidRPr="004A1FA5">
              <w:rPr>
                <w:b/>
              </w:rPr>
              <w:t xml:space="preserve">Social </w:t>
            </w:r>
            <w:r w:rsidR="008C2931" w:rsidRPr="004A1FA5">
              <w:rPr>
                <w:b/>
              </w:rPr>
              <w:t>E</w:t>
            </w:r>
            <w:r w:rsidRPr="004A1FA5">
              <w:rPr>
                <w:b/>
              </w:rPr>
              <w:t>vent (</w:t>
            </w:r>
            <w:proofErr w:type="spellStart"/>
            <w:r w:rsidRPr="004A1FA5">
              <w:rPr>
                <w:b/>
              </w:rPr>
              <w:t>tbc</w:t>
            </w:r>
            <w:proofErr w:type="spellEnd"/>
            <w:r w:rsidRPr="004A1FA5">
              <w:rPr>
                <w:b/>
              </w:rPr>
              <w:t>)</w:t>
            </w:r>
            <w:r w:rsidR="003C64D1" w:rsidRPr="004A1FA5">
              <w:rPr>
                <w:b/>
              </w:rPr>
              <w:t xml:space="preserve"> </w:t>
            </w:r>
          </w:p>
          <w:p w:rsidR="00FA2E78" w:rsidRDefault="00FA2E78" w:rsidP="00FA2E78">
            <w:pPr>
              <w:spacing w:before="120" w:after="360"/>
              <w:rPr>
                <w:b/>
              </w:rPr>
            </w:pPr>
          </w:p>
          <w:p w:rsidR="00D5161C" w:rsidRPr="00067984" w:rsidRDefault="0061330D" w:rsidP="00FA2E78">
            <w:pPr>
              <w:spacing w:before="120" w:after="360"/>
              <w:rPr>
                <w:b/>
              </w:rPr>
            </w:pPr>
            <w:r w:rsidRPr="0061330D">
              <w:rPr>
                <w:b/>
              </w:rPr>
              <w:t>2</w:t>
            </w:r>
            <w:r w:rsidR="00810BCB" w:rsidRPr="00776884">
              <w:rPr>
                <w:b/>
              </w:rPr>
              <w:t>5 September 2014</w:t>
            </w:r>
            <w:r w:rsidR="00FA2E78">
              <w:rPr>
                <w:b/>
              </w:rPr>
              <w:t>: possibility to v</w:t>
            </w:r>
            <w:r w:rsidR="00810BCB" w:rsidRPr="00776884">
              <w:rPr>
                <w:b/>
              </w:rPr>
              <w:t>isit</w:t>
            </w:r>
            <w:r w:rsidR="00810BCB">
              <w:rPr>
                <w:b/>
              </w:rPr>
              <w:t xml:space="preserve"> </w:t>
            </w:r>
            <w:r w:rsidR="00FA2E78">
              <w:rPr>
                <w:b/>
              </w:rPr>
              <w:t>scientific i</w:t>
            </w:r>
            <w:r w:rsidR="00810BCB">
              <w:rPr>
                <w:b/>
              </w:rPr>
              <w:t>nfrastructure</w:t>
            </w:r>
            <w:r w:rsidR="00FA2E78">
              <w:rPr>
                <w:b/>
              </w:rPr>
              <w:t>s</w:t>
            </w:r>
            <w:r w:rsidR="00810BCB">
              <w:rPr>
                <w:b/>
              </w:rPr>
              <w:t xml:space="preserve"> and centres of excellence in</w:t>
            </w:r>
            <w:r w:rsidR="00810BCB">
              <w:t xml:space="preserve"> </w:t>
            </w:r>
            <w:r w:rsidR="00810BCB">
              <w:rPr>
                <w:b/>
              </w:rPr>
              <w:t>Trieste</w:t>
            </w:r>
          </w:p>
        </w:tc>
      </w:tr>
    </w:tbl>
    <w:p w:rsidR="0061330D" w:rsidRDefault="0061330D" w:rsidP="007E4DB3">
      <w:pPr>
        <w:spacing w:line="360" w:lineRule="auto"/>
      </w:pPr>
    </w:p>
    <w:p w:rsidR="005C5C13" w:rsidRPr="0061330D" w:rsidRDefault="0061330D" w:rsidP="0061330D">
      <w:pPr>
        <w:tabs>
          <w:tab w:val="left" w:pos="1965"/>
        </w:tabs>
      </w:pPr>
      <w:r>
        <w:tab/>
      </w:r>
    </w:p>
    <w:sectPr w:rsidR="005C5C13" w:rsidRPr="0061330D" w:rsidSect="00FA1B2F">
      <w:headerReference w:type="even" r:id="rId13"/>
      <w:footerReference w:type="default" r:id="rId14"/>
      <w:footerReference w:type="first" r:id="rId15"/>
      <w:type w:val="continuous"/>
      <w:pgSz w:w="11906" w:h="16838" w:code="9"/>
      <w:pgMar w:top="851" w:right="1418" w:bottom="1618" w:left="1418" w:header="709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D7" w:rsidRDefault="006450D7">
      <w:r>
        <w:separator/>
      </w:r>
    </w:p>
  </w:endnote>
  <w:endnote w:type="continuationSeparator" w:id="0">
    <w:p w:rsidR="006450D7" w:rsidRDefault="0064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0" w:rsidRPr="00D01A0B" w:rsidRDefault="003165D0" w:rsidP="00663A5E">
    <w:pPr>
      <w:pStyle w:val="Footer"/>
      <w:spacing w:line="360" w:lineRule="auto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ab/>
    </w:r>
    <w:r>
      <w:rPr>
        <w:rFonts w:ascii="Verdana" w:hAnsi="Verdana"/>
        <w:color w:val="808080"/>
        <w:sz w:val="18"/>
        <w:szCs w:val="18"/>
      </w:rPr>
      <w:tab/>
    </w:r>
  </w:p>
  <w:p w:rsidR="003165D0" w:rsidRPr="00D01A0B" w:rsidRDefault="003165D0" w:rsidP="00B60CB1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D0" w:rsidRPr="00D01A0B" w:rsidRDefault="003165D0" w:rsidP="00663A5E">
    <w:pPr>
      <w:pStyle w:val="Footer"/>
      <w:spacing w:line="360" w:lineRule="auto"/>
      <w:rPr>
        <w:rFonts w:ascii="Verdana" w:hAnsi="Verdana"/>
        <w:color w:val="808080"/>
        <w:sz w:val="18"/>
        <w:szCs w:val="18"/>
      </w:rPr>
    </w:pPr>
    <w:r>
      <w:rPr>
        <w:rFonts w:ascii="Verdana" w:hAnsi="Verdana"/>
        <w:color w:val="808080"/>
        <w:sz w:val="18"/>
        <w:szCs w:val="18"/>
      </w:rPr>
      <w:t> </w:t>
    </w:r>
    <w:r>
      <w:rPr>
        <w:rFonts w:ascii="Verdana" w:hAnsi="Verdana"/>
        <w:color w:val="808080"/>
        <w:sz w:val="18"/>
        <w:szCs w:val="18"/>
      </w:rPr>
      <w:tab/>
    </w:r>
  </w:p>
  <w:p w:rsidR="003165D0" w:rsidRPr="00D01A0B" w:rsidRDefault="003165D0" w:rsidP="00B60CB1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D7" w:rsidRDefault="006450D7">
      <w:r>
        <w:separator/>
      </w:r>
    </w:p>
  </w:footnote>
  <w:footnote w:type="continuationSeparator" w:id="0">
    <w:p w:rsidR="006450D7" w:rsidRDefault="0064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45" w:rsidRDefault="005E5EC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517"/>
    <w:multiLevelType w:val="hybridMultilevel"/>
    <w:tmpl w:val="F27624FC"/>
    <w:lvl w:ilvl="0" w:tplc="7ED42D44"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">
    <w:nsid w:val="069812FF"/>
    <w:multiLevelType w:val="hybridMultilevel"/>
    <w:tmpl w:val="543615A0"/>
    <w:lvl w:ilvl="0" w:tplc="D1984C4C">
      <w:start w:val="1"/>
      <w:numFmt w:val="bullet"/>
      <w:lvlText w:val="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">
    <w:nsid w:val="0FEB5F3C"/>
    <w:multiLevelType w:val="hybridMultilevel"/>
    <w:tmpl w:val="E4F8C1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97CD3"/>
    <w:multiLevelType w:val="multilevel"/>
    <w:tmpl w:val="F27624FC"/>
    <w:lvl w:ilvl="0">
      <w:numFmt w:val="bullet"/>
      <w:lvlText w:val="-"/>
      <w:lvlJc w:val="left"/>
      <w:pPr>
        <w:tabs>
          <w:tab w:val="num" w:pos="710"/>
        </w:tabs>
        <w:ind w:left="71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4">
    <w:nsid w:val="185B1015"/>
    <w:multiLevelType w:val="hybridMultilevel"/>
    <w:tmpl w:val="3D44D068"/>
    <w:lvl w:ilvl="0" w:tplc="0080751E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F20196"/>
    <w:multiLevelType w:val="hybridMultilevel"/>
    <w:tmpl w:val="2A1C011A"/>
    <w:lvl w:ilvl="0" w:tplc="D1984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406AA"/>
    <w:multiLevelType w:val="hybridMultilevel"/>
    <w:tmpl w:val="B07887F4"/>
    <w:lvl w:ilvl="0" w:tplc="0080751E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03795"/>
    <w:multiLevelType w:val="hybridMultilevel"/>
    <w:tmpl w:val="1158BEA2"/>
    <w:lvl w:ilvl="0" w:tplc="D19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07630"/>
    <w:multiLevelType w:val="hybridMultilevel"/>
    <w:tmpl w:val="C0925B5E"/>
    <w:lvl w:ilvl="0" w:tplc="D19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A623A"/>
    <w:multiLevelType w:val="hybridMultilevel"/>
    <w:tmpl w:val="0C9645AE"/>
    <w:lvl w:ilvl="0" w:tplc="0080751E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D823A8"/>
    <w:multiLevelType w:val="hybridMultilevel"/>
    <w:tmpl w:val="227A0DF6"/>
    <w:lvl w:ilvl="0" w:tplc="D1984C4C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1">
    <w:nsid w:val="2B523170"/>
    <w:multiLevelType w:val="hybridMultilevel"/>
    <w:tmpl w:val="A69C3296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133A8E"/>
    <w:multiLevelType w:val="hybridMultilevel"/>
    <w:tmpl w:val="3F5C205A"/>
    <w:lvl w:ilvl="0" w:tplc="D1984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F7C78"/>
    <w:multiLevelType w:val="hybridMultilevel"/>
    <w:tmpl w:val="AAD2C296"/>
    <w:lvl w:ilvl="0" w:tplc="D19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364C3"/>
    <w:multiLevelType w:val="hybridMultilevel"/>
    <w:tmpl w:val="47C0DE0E"/>
    <w:lvl w:ilvl="0" w:tplc="D1984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797B"/>
    <w:multiLevelType w:val="hybridMultilevel"/>
    <w:tmpl w:val="51DE06EC"/>
    <w:lvl w:ilvl="0" w:tplc="0080751E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E0199F"/>
    <w:multiLevelType w:val="hybridMultilevel"/>
    <w:tmpl w:val="567AF4B2"/>
    <w:lvl w:ilvl="0" w:tplc="0080751E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0630D7"/>
    <w:multiLevelType w:val="hybridMultilevel"/>
    <w:tmpl w:val="A6F6D2E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4F1B759C"/>
    <w:multiLevelType w:val="hybridMultilevel"/>
    <w:tmpl w:val="FBF450B2"/>
    <w:lvl w:ilvl="0" w:tplc="3258B4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8B0836"/>
    <w:multiLevelType w:val="hybridMultilevel"/>
    <w:tmpl w:val="78A4D0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32B4C"/>
    <w:multiLevelType w:val="hybridMultilevel"/>
    <w:tmpl w:val="9F3E967C"/>
    <w:lvl w:ilvl="0" w:tplc="D1984C4C">
      <w:start w:val="1"/>
      <w:numFmt w:val="bullet"/>
      <w:lvlText w:val="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1">
    <w:nsid w:val="5A9714CC"/>
    <w:multiLevelType w:val="hybridMultilevel"/>
    <w:tmpl w:val="320C875C"/>
    <w:lvl w:ilvl="0" w:tplc="008075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96073"/>
    <w:multiLevelType w:val="hybridMultilevel"/>
    <w:tmpl w:val="E0886A82"/>
    <w:lvl w:ilvl="0" w:tplc="D1984C4C">
      <w:start w:val="1"/>
      <w:numFmt w:val="bullet"/>
      <w:lvlText w:val="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D42AE9"/>
    <w:multiLevelType w:val="hybridMultilevel"/>
    <w:tmpl w:val="EA72C862"/>
    <w:lvl w:ilvl="0" w:tplc="D1984C4C">
      <w:start w:val="1"/>
      <w:numFmt w:val="bullet"/>
      <w:lvlText w:val="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4">
    <w:nsid w:val="63F04969"/>
    <w:multiLevelType w:val="hybridMultilevel"/>
    <w:tmpl w:val="E6AAC79E"/>
    <w:lvl w:ilvl="0" w:tplc="0080751E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007815"/>
    <w:multiLevelType w:val="hybridMultilevel"/>
    <w:tmpl w:val="274E209C"/>
    <w:lvl w:ilvl="0" w:tplc="D1984C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4F1348"/>
    <w:multiLevelType w:val="multilevel"/>
    <w:tmpl w:val="FBF450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06186"/>
    <w:multiLevelType w:val="hybridMultilevel"/>
    <w:tmpl w:val="74EE4352"/>
    <w:lvl w:ilvl="0" w:tplc="0080751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17843"/>
    <w:multiLevelType w:val="hybridMultilevel"/>
    <w:tmpl w:val="05200A5E"/>
    <w:lvl w:ilvl="0" w:tplc="7ED42D44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29">
    <w:nsid w:val="741B7ED6"/>
    <w:multiLevelType w:val="hybridMultilevel"/>
    <w:tmpl w:val="3B4AD62E"/>
    <w:lvl w:ilvl="0" w:tplc="0080751E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4E08D2"/>
    <w:multiLevelType w:val="hybridMultilevel"/>
    <w:tmpl w:val="272C23FC"/>
    <w:lvl w:ilvl="0" w:tplc="D1984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BA524A"/>
    <w:multiLevelType w:val="hybridMultilevel"/>
    <w:tmpl w:val="B8064A58"/>
    <w:lvl w:ilvl="0" w:tplc="7ED42D44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5"/>
        </w:tabs>
        <w:ind w:left="1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5"/>
        </w:tabs>
        <w:ind w:left="1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5"/>
        </w:tabs>
        <w:ind w:left="3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5"/>
        </w:tabs>
        <w:ind w:left="4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5"/>
        </w:tabs>
        <w:ind w:left="5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5"/>
        </w:tabs>
        <w:ind w:left="6295" w:hanging="360"/>
      </w:pPr>
      <w:rPr>
        <w:rFonts w:ascii="Wingdings" w:hAnsi="Wingdings" w:hint="default"/>
      </w:rPr>
    </w:lvl>
  </w:abstractNum>
  <w:abstractNum w:abstractNumId="32">
    <w:nsid w:val="7D0211D5"/>
    <w:multiLevelType w:val="hybridMultilevel"/>
    <w:tmpl w:val="9A3ED112"/>
    <w:lvl w:ilvl="0" w:tplc="D1984C4C">
      <w:start w:val="1"/>
      <w:numFmt w:val="bullet"/>
      <w:lvlText w:val=""/>
      <w:lvlJc w:val="left"/>
      <w:pPr>
        <w:tabs>
          <w:tab w:val="num" w:pos="710"/>
        </w:tabs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3">
    <w:nsid w:val="7EC34E42"/>
    <w:multiLevelType w:val="hybridMultilevel"/>
    <w:tmpl w:val="24D081D0"/>
    <w:lvl w:ilvl="0" w:tplc="0080751E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3"/>
  </w:num>
  <w:num w:numId="4">
    <w:abstractNumId w:val="28"/>
  </w:num>
  <w:num w:numId="5">
    <w:abstractNumId w:val="0"/>
  </w:num>
  <w:num w:numId="6">
    <w:abstractNumId w:val="3"/>
  </w:num>
  <w:num w:numId="7">
    <w:abstractNumId w:val="32"/>
  </w:num>
  <w:num w:numId="8">
    <w:abstractNumId w:val="10"/>
  </w:num>
  <w:num w:numId="9">
    <w:abstractNumId w:val="31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2"/>
  </w:num>
  <w:num w:numId="15">
    <w:abstractNumId w:val="27"/>
  </w:num>
  <w:num w:numId="16">
    <w:abstractNumId w:val="16"/>
  </w:num>
  <w:num w:numId="17">
    <w:abstractNumId w:val="8"/>
  </w:num>
  <w:num w:numId="18">
    <w:abstractNumId w:val="7"/>
  </w:num>
  <w:num w:numId="19">
    <w:abstractNumId w:val="13"/>
  </w:num>
  <w:num w:numId="20">
    <w:abstractNumId w:val="11"/>
  </w:num>
  <w:num w:numId="21">
    <w:abstractNumId w:val="19"/>
  </w:num>
  <w:num w:numId="22">
    <w:abstractNumId w:val="2"/>
  </w:num>
  <w:num w:numId="23">
    <w:abstractNumId w:val="25"/>
  </w:num>
  <w:num w:numId="24">
    <w:abstractNumId w:val="14"/>
  </w:num>
  <w:num w:numId="25">
    <w:abstractNumId w:val="30"/>
  </w:num>
  <w:num w:numId="26">
    <w:abstractNumId w:val="17"/>
  </w:num>
  <w:num w:numId="27">
    <w:abstractNumId w:val="33"/>
  </w:num>
  <w:num w:numId="28">
    <w:abstractNumId w:val="24"/>
  </w:num>
  <w:num w:numId="29">
    <w:abstractNumId w:val="4"/>
  </w:num>
  <w:num w:numId="30">
    <w:abstractNumId w:val="6"/>
  </w:num>
  <w:num w:numId="31">
    <w:abstractNumId w:val="9"/>
  </w:num>
  <w:num w:numId="32">
    <w:abstractNumId w:val="29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B2D31"/>
    <w:rsid w:val="00011386"/>
    <w:rsid w:val="000166B5"/>
    <w:rsid w:val="00037656"/>
    <w:rsid w:val="00046104"/>
    <w:rsid w:val="000501E1"/>
    <w:rsid w:val="0006565B"/>
    <w:rsid w:val="00065D9F"/>
    <w:rsid w:val="00067984"/>
    <w:rsid w:val="00074567"/>
    <w:rsid w:val="00075E31"/>
    <w:rsid w:val="000823E9"/>
    <w:rsid w:val="00091402"/>
    <w:rsid w:val="00092D31"/>
    <w:rsid w:val="00097167"/>
    <w:rsid w:val="000A7942"/>
    <w:rsid w:val="000A7BD1"/>
    <w:rsid w:val="000B0FB0"/>
    <w:rsid w:val="000B2CA0"/>
    <w:rsid w:val="000C175E"/>
    <w:rsid w:val="000C433D"/>
    <w:rsid w:val="00102847"/>
    <w:rsid w:val="00135E85"/>
    <w:rsid w:val="001529A7"/>
    <w:rsid w:val="0015343A"/>
    <w:rsid w:val="00155CD5"/>
    <w:rsid w:val="00155DBE"/>
    <w:rsid w:val="001630C2"/>
    <w:rsid w:val="00170ABD"/>
    <w:rsid w:val="00176E14"/>
    <w:rsid w:val="001877E0"/>
    <w:rsid w:val="0019131F"/>
    <w:rsid w:val="001974E6"/>
    <w:rsid w:val="00197A5D"/>
    <w:rsid w:val="001A5C4C"/>
    <w:rsid w:val="001B1C38"/>
    <w:rsid w:val="001B505E"/>
    <w:rsid w:val="001B5868"/>
    <w:rsid w:val="001B7AB7"/>
    <w:rsid w:val="001C34BC"/>
    <w:rsid w:val="001C7719"/>
    <w:rsid w:val="001D5B10"/>
    <w:rsid w:val="001D5CFD"/>
    <w:rsid w:val="001E4F0D"/>
    <w:rsid w:val="001E722E"/>
    <w:rsid w:val="001F576A"/>
    <w:rsid w:val="00200FFC"/>
    <w:rsid w:val="002017D0"/>
    <w:rsid w:val="0020419F"/>
    <w:rsid w:val="002045EA"/>
    <w:rsid w:val="00204AF7"/>
    <w:rsid w:val="00214A04"/>
    <w:rsid w:val="00214AF5"/>
    <w:rsid w:val="002352A9"/>
    <w:rsid w:val="0024160C"/>
    <w:rsid w:val="00244ECE"/>
    <w:rsid w:val="0027737B"/>
    <w:rsid w:val="0029613C"/>
    <w:rsid w:val="002B5905"/>
    <w:rsid w:val="002C1CC2"/>
    <w:rsid w:val="002C6B3D"/>
    <w:rsid w:val="002C7A40"/>
    <w:rsid w:val="002D1B9D"/>
    <w:rsid w:val="002D318F"/>
    <w:rsid w:val="002D3E6E"/>
    <w:rsid w:val="002E6DDB"/>
    <w:rsid w:val="002E7565"/>
    <w:rsid w:val="002F4508"/>
    <w:rsid w:val="002F4D4A"/>
    <w:rsid w:val="0030027D"/>
    <w:rsid w:val="00301E79"/>
    <w:rsid w:val="003165D0"/>
    <w:rsid w:val="00316624"/>
    <w:rsid w:val="00320210"/>
    <w:rsid w:val="00331C2B"/>
    <w:rsid w:val="00332C21"/>
    <w:rsid w:val="00361880"/>
    <w:rsid w:val="0036601F"/>
    <w:rsid w:val="00366BD4"/>
    <w:rsid w:val="00372AF8"/>
    <w:rsid w:val="00375A5D"/>
    <w:rsid w:val="00375FF8"/>
    <w:rsid w:val="00382504"/>
    <w:rsid w:val="003857B9"/>
    <w:rsid w:val="00387A9B"/>
    <w:rsid w:val="003B5878"/>
    <w:rsid w:val="003C029F"/>
    <w:rsid w:val="003C26D1"/>
    <w:rsid w:val="003C64D1"/>
    <w:rsid w:val="003D24DD"/>
    <w:rsid w:val="003D382D"/>
    <w:rsid w:val="003E2665"/>
    <w:rsid w:val="003F2CBB"/>
    <w:rsid w:val="00401382"/>
    <w:rsid w:val="00411E01"/>
    <w:rsid w:val="00420338"/>
    <w:rsid w:val="00421358"/>
    <w:rsid w:val="004302FE"/>
    <w:rsid w:val="00431D9C"/>
    <w:rsid w:val="004413E5"/>
    <w:rsid w:val="0044757A"/>
    <w:rsid w:val="00450991"/>
    <w:rsid w:val="004554F8"/>
    <w:rsid w:val="00493E82"/>
    <w:rsid w:val="00496718"/>
    <w:rsid w:val="004A0A61"/>
    <w:rsid w:val="004A0B5A"/>
    <w:rsid w:val="004A1FA5"/>
    <w:rsid w:val="004B16D7"/>
    <w:rsid w:val="004C79DB"/>
    <w:rsid w:val="004D0FAE"/>
    <w:rsid w:val="004D47F6"/>
    <w:rsid w:val="004D5D9A"/>
    <w:rsid w:val="004D677F"/>
    <w:rsid w:val="004E428C"/>
    <w:rsid w:val="004E4FA8"/>
    <w:rsid w:val="005128E2"/>
    <w:rsid w:val="005253A2"/>
    <w:rsid w:val="00526081"/>
    <w:rsid w:val="00526D1E"/>
    <w:rsid w:val="005270C7"/>
    <w:rsid w:val="00534C18"/>
    <w:rsid w:val="005375C7"/>
    <w:rsid w:val="005403D9"/>
    <w:rsid w:val="005650A4"/>
    <w:rsid w:val="00566D73"/>
    <w:rsid w:val="005836D8"/>
    <w:rsid w:val="00595F15"/>
    <w:rsid w:val="005A0693"/>
    <w:rsid w:val="005A5EC0"/>
    <w:rsid w:val="005C158A"/>
    <w:rsid w:val="005C2923"/>
    <w:rsid w:val="005C41F1"/>
    <w:rsid w:val="005C5C13"/>
    <w:rsid w:val="005D1B06"/>
    <w:rsid w:val="005E0F58"/>
    <w:rsid w:val="005E5ECE"/>
    <w:rsid w:val="005E6D3F"/>
    <w:rsid w:val="005E7BD6"/>
    <w:rsid w:val="005F6B53"/>
    <w:rsid w:val="00602462"/>
    <w:rsid w:val="00605AED"/>
    <w:rsid w:val="00612850"/>
    <w:rsid w:val="0061330D"/>
    <w:rsid w:val="0062427E"/>
    <w:rsid w:val="00631048"/>
    <w:rsid w:val="006450D7"/>
    <w:rsid w:val="006511FC"/>
    <w:rsid w:val="00662277"/>
    <w:rsid w:val="00663A5E"/>
    <w:rsid w:val="00667F99"/>
    <w:rsid w:val="00671AEE"/>
    <w:rsid w:val="006852A9"/>
    <w:rsid w:val="006912FB"/>
    <w:rsid w:val="00697C53"/>
    <w:rsid w:val="006A3420"/>
    <w:rsid w:val="006A3FF7"/>
    <w:rsid w:val="006E4041"/>
    <w:rsid w:val="006E4335"/>
    <w:rsid w:val="00714D7A"/>
    <w:rsid w:val="00715894"/>
    <w:rsid w:val="007359A9"/>
    <w:rsid w:val="00743A09"/>
    <w:rsid w:val="00753505"/>
    <w:rsid w:val="00757D8A"/>
    <w:rsid w:val="007651FC"/>
    <w:rsid w:val="00770EA6"/>
    <w:rsid w:val="00776884"/>
    <w:rsid w:val="007778A9"/>
    <w:rsid w:val="00786C26"/>
    <w:rsid w:val="00787118"/>
    <w:rsid w:val="007913A6"/>
    <w:rsid w:val="0079531A"/>
    <w:rsid w:val="00795526"/>
    <w:rsid w:val="007A76F4"/>
    <w:rsid w:val="007B1F5F"/>
    <w:rsid w:val="007B5DF9"/>
    <w:rsid w:val="007B77AA"/>
    <w:rsid w:val="007C653D"/>
    <w:rsid w:val="007D5409"/>
    <w:rsid w:val="007D5B53"/>
    <w:rsid w:val="007E0523"/>
    <w:rsid w:val="007E4DB3"/>
    <w:rsid w:val="0080129A"/>
    <w:rsid w:val="00802BF8"/>
    <w:rsid w:val="00807684"/>
    <w:rsid w:val="00810BCB"/>
    <w:rsid w:val="00845E83"/>
    <w:rsid w:val="008503F3"/>
    <w:rsid w:val="00855AE8"/>
    <w:rsid w:val="00857E43"/>
    <w:rsid w:val="00887C27"/>
    <w:rsid w:val="0089115C"/>
    <w:rsid w:val="00893657"/>
    <w:rsid w:val="008943F7"/>
    <w:rsid w:val="008A4BDB"/>
    <w:rsid w:val="008A6A0A"/>
    <w:rsid w:val="008B10A9"/>
    <w:rsid w:val="008B1ED7"/>
    <w:rsid w:val="008B2D31"/>
    <w:rsid w:val="008B7E4C"/>
    <w:rsid w:val="008C2931"/>
    <w:rsid w:val="008C4992"/>
    <w:rsid w:val="008C5541"/>
    <w:rsid w:val="008C64DC"/>
    <w:rsid w:val="008D228A"/>
    <w:rsid w:val="008F1AC7"/>
    <w:rsid w:val="008F4249"/>
    <w:rsid w:val="009114C5"/>
    <w:rsid w:val="00913AD1"/>
    <w:rsid w:val="009161A4"/>
    <w:rsid w:val="00922D74"/>
    <w:rsid w:val="009235F6"/>
    <w:rsid w:val="00932071"/>
    <w:rsid w:val="00946DD6"/>
    <w:rsid w:val="00951D72"/>
    <w:rsid w:val="00961C7B"/>
    <w:rsid w:val="00981B0D"/>
    <w:rsid w:val="009820A0"/>
    <w:rsid w:val="009A2594"/>
    <w:rsid w:val="009A35B8"/>
    <w:rsid w:val="009A4F14"/>
    <w:rsid w:val="009A5F1F"/>
    <w:rsid w:val="009B393C"/>
    <w:rsid w:val="009B6DF3"/>
    <w:rsid w:val="009D41A3"/>
    <w:rsid w:val="009E4BD2"/>
    <w:rsid w:val="009E7CB6"/>
    <w:rsid w:val="009F5CB5"/>
    <w:rsid w:val="00A14915"/>
    <w:rsid w:val="00A16D3A"/>
    <w:rsid w:val="00A30497"/>
    <w:rsid w:val="00A32232"/>
    <w:rsid w:val="00A47FA7"/>
    <w:rsid w:val="00A526D9"/>
    <w:rsid w:val="00A554B4"/>
    <w:rsid w:val="00A56582"/>
    <w:rsid w:val="00A643DF"/>
    <w:rsid w:val="00A67F23"/>
    <w:rsid w:val="00A744E1"/>
    <w:rsid w:val="00A76F19"/>
    <w:rsid w:val="00A80571"/>
    <w:rsid w:val="00A80815"/>
    <w:rsid w:val="00A831E1"/>
    <w:rsid w:val="00A94567"/>
    <w:rsid w:val="00AA0ECA"/>
    <w:rsid w:val="00AA2291"/>
    <w:rsid w:val="00AA7CBE"/>
    <w:rsid w:val="00AB68FF"/>
    <w:rsid w:val="00AD6A94"/>
    <w:rsid w:val="00AE412A"/>
    <w:rsid w:val="00AE5B07"/>
    <w:rsid w:val="00AF0AC7"/>
    <w:rsid w:val="00AF479A"/>
    <w:rsid w:val="00AF4DD1"/>
    <w:rsid w:val="00B033DA"/>
    <w:rsid w:val="00B038CA"/>
    <w:rsid w:val="00B047F8"/>
    <w:rsid w:val="00B10B95"/>
    <w:rsid w:val="00B12D21"/>
    <w:rsid w:val="00B272D1"/>
    <w:rsid w:val="00B32280"/>
    <w:rsid w:val="00B4469C"/>
    <w:rsid w:val="00B509D7"/>
    <w:rsid w:val="00B557AD"/>
    <w:rsid w:val="00B57B1B"/>
    <w:rsid w:val="00B60CB1"/>
    <w:rsid w:val="00B83E15"/>
    <w:rsid w:val="00BA0322"/>
    <w:rsid w:val="00BA0CFD"/>
    <w:rsid w:val="00BA23C6"/>
    <w:rsid w:val="00BA292F"/>
    <w:rsid w:val="00BB0563"/>
    <w:rsid w:val="00BB5582"/>
    <w:rsid w:val="00BB6E4D"/>
    <w:rsid w:val="00BB796A"/>
    <w:rsid w:val="00BD7852"/>
    <w:rsid w:val="00BE31F1"/>
    <w:rsid w:val="00BE4092"/>
    <w:rsid w:val="00BE63FA"/>
    <w:rsid w:val="00C003BE"/>
    <w:rsid w:val="00C14A85"/>
    <w:rsid w:val="00C36D33"/>
    <w:rsid w:val="00C4264F"/>
    <w:rsid w:val="00C46E5F"/>
    <w:rsid w:val="00C521DA"/>
    <w:rsid w:val="00C53C30"/>
    <w:rsid w:val="00C546DA"/>
    <w:rsid w:val="00C570EB"/>
    <w:rsid w:val="00C636AC"/>
    <w:rsid w:val="00C65F8F"/>
    <w:rsid w:val="00C807CF"/>
    <w:rsid w:val="00C90537"/>
    <w:rsid w:val="00C91B62"/>
    <w:rsid w:val="00CB1674"/>
    <w:rsid w:val="00CB2033"/>
    <w:rsid w:val="00CB6277"/>
    <w:rsid w:val="00CD0A54"/>
    <w:rsid w:val="00CD446A"/>
    <w:rsid w:val="00CD6760"/>
    <w:rsid w:val="00CE4A5C"/>
    <w:rsid w:val="00CF1F87"/>
    <w:rsid w:val="00D01A0B"/>
    <w:rsid w:val="00D02094"/>
    <w:rsid w:val="00D02213"/>
    <w:rsid w:val="00D142F5"/>
    <w:rsid w:val="00D14628"/>
    <w:rsid w:val="00D45945"/>
    <w:rsid w:val="00D5161C"/>
    <w:rsid w:val="00D51CD9"/>
    <w:rsid w:val="00D5436B"/>
    <w:rsid w:val="00D55E45"/>
    <w:rsid w:val="00D6050B"/>
    <w:rsid w:val="00D63D2D"/>
    <w:rsid w:val="00D6695D"/>
    <w:rsid w:val="00D7038B"/>
    <w:rsid w:val="00D71087"/>
    <w:rsid w:val="00D73C43"/>
    <w:rsid w:val="00D84A7B"/>
    <w:rsid w:val="00D913D1"/>
    <w:rsid w:val="00D931A8"/>
    <w:rsid w:val="00DA3670"/>
    <w:rsid w:val="00DA741E"/>
    <w:rsid w:val="00DB0CC2"/>
    <w:rsid w:val="00DB614D"/>
    <w:rsid w:val="00DD3041"/>
    <w:rsid w:val="00DE5B0E"/>
    <w:rsid w:val="00DF2C02"/>
    <w:rsid w:val="00DF3069"/>
    <w:rsid w:val="00DF5B32"/>
    <w:rsid w:val="00E111B2"/>
    <w:rsid w:val="00E11493"/>
    <w:rsid w:val="00E1178B"/>
    <w:rsid w:val="00E13638"/>
    <w:rsid w:val="00E31DDD"/>
    <w:rsid w:val="00E35AA3"/>
    <w:rsid w:val="00E402D9"/>
    <w:rsid w:val="00E41C12"/>
    <w:rsid w:val="00E43FBA"/>
    <w:rsid w:val="00E65AAE"/>
    <w:rsid w:val="00E75281"/>
    <w:rsid w:val="00E80B5F"/>
    <w:rsid w:val="00E827BE"/>
    <w:rsid w:val="00E9242B"/>
    <w:rsid w:val="00E9566D"/>
    <w:rsid w:val="00EA5A85"/>
    <w:rsid w:val="00EB5322"/>
    <w:rsid w:val="00EB7A06"/>
    <w:rsid w:val="00ED0BB1"/>
    <w:rsid w:val="00EF4C1A"/>
    <w:rsid w:val="00F04815"/>
    <w:rsid w:val="00F05441"/>
    <w:rsid w:val="00F07ED2"/>
    <w:rsid w:val="00F15188"/>
    <w:rsid w:val="00F20C40"/>
    <w:rsid w:val="00F23C56"/>
    <w:rsid w:val="00F26C27"/>
    <w:rsid w:val="00F33C13"/>
    <w:rsid w:val="00F34EEC"/>
    <w:rsid w:val="00F36E99"/>
    <w:rsid w:val="00F420E9"/>
    <w:rsid w:val="00F467F9"/>
    <w:rsid w:val="00F5091F"/>
    <w:rsid w:val="00F57AFA"/>
    <w:rsid w:val="00F57CB0"/>
    <w:rsid w:val="00F57E6C"/>
    <w:rsid w:val="00F61445"/>
    <w:rsid w:val="00F65750"/>
    <w:rsid w:val="00F70D50"/>
    <w:rsid w:val="00F9379C"/>
    <w:rsid w:val="00FA1B2F"/>
    <w:rsid w:val="00FA2E78"/>
    <w:rsid w:val="00FB4610"/>
    <w:rsid w:val="00FC2799"/>
    <w:rsid w:val="00FD3FC5"/>
    <w:rsid w:val="00FD6E92"/>
    <w:rsid w:val="00FE12C4"/>
    <w:rsid w:val="00FF5B9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qFormat/>
    <w:rsid w:val="003E2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71AEE"/>
    <w:pPr>
      <w:keepNext/>
      <w:ind w:left="33"/>
      <w:outlineLvl w:val="1"/>
    </w:pPr>
    <w:rPr>
      <w:sz w:val="2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66B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D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B2D31"/>
    <w:pPr>
      <w:tabs>
        <w:tab w:val="center" w:pos="4536"/>
        <w:tab w:val="right" w:pos="9072"/>
      </w:tabs>
    </w:pPr>
  </w:style>
  <w:style w:type="character" w:styleId="Hyperlink">
    <w:name w:val="Hyperlink"/>
    <w:rsid w:val="00D01A0B"/>
    <w:rPr>
      <w:color w:val="0000FF"/>
      <w:u w:val="single"/>
    </w:rPr>
  </w:style>
  <w:style w:type="character" w:styleId="PageNumber">
    <w:name w:val="page number"/>
    <w:basedOn w:val="DefaultParagraphFont"/>
    <w:rsid w:val="0062427E"/>
  </w:style>
  <w:style w:type="character" w:styleId="CommentReference">
    <w:name w:val="annotation reference"/>
    <w:semiHidden/>
    <w:rsid w:val="000C433D"/>
    <w:rPr>
      <w:sz w:val="16"/>
      <w:szCs w:val="16"/>
    </w:rPr>
  </w:style>
  <w:style w:type="paragraph" w:styleId="CommentText">
    <w:name w:val="annotation text"/>
    <w:basedOn w:val="Normal"/>
    <w:semiHidden/>
    <w:rsid w:val="000C43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433D"/>
    <w:rPr>
      <w:b/>
      <w:bCs/>
    </w:rPr>
  </w:style>
  <w:style w:type="paragraph" w:styleId="BalloonText">
    <w:name w:val="Balloon Text"/>
    <w:basedOn w:val="Normal"/>
    <w:semiHidden/>
    <w:rsid w:val="000C4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F30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EB5322"/>
    <w:pPr>
      <w:ind w:left="720"/>
      <w:contextualSpacing/>
    </w:pPr>
  </w:style>
  <w:style w:type="paragraph" w:customStyle="1" w:styleId="Default">
    <w:name w:val="Default"/>
    <w:rsid w:val="008B10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2799"/>
    <w:rPr>
      <w:sz w:val="24"/>
      <w:szCs w:val="24"/>
      <w:lang w:val="en-GB" w:eastAsia="cs-CZ"/>
    </w:rPr>
  </w:style>
  <w:style w:type="character" w:customStyle="1" w:styleId="Heading9Char">
    <w:name w:val="Heading 9 Char"/>
    <w:basedOn w:val="DefaultParagraphFont"/>
    <w:link w:val="Heading9"/>
    <w:semiHidden/>
    <w:rsid w:val="00366BD4"/>
    <w:rPr>
      <w:rFonts w:asciiTheme="majorHAnsi" w:eastAsiaTheme="majorEastAsia" w:hAnsiTheme="majorHAnsi" w:cstheme="majorBidi"/>
      <w:i/>
      <w:iCs/>
      <w:color w:val="404040" w:themeColor="text1" w:themeTint="BF"/>
      <w:lang w:val="en-GB" w:eastAsia="cs-CZ"/>
    </w:rPr>
  </w:style>
  <w:style w:type="character" w:customStyle="1" w:styleId="Heading1Char">
    <w:name w:val="Heading 1 Char"/>
    <w:basedOn w:val="DefaultParagraphFont"/>
    <w:link w:val="Heading1"/>
    <w:rsid w:val="003E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qFormat/>
    <w:rsid w:val="003E2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71AEE"/>
    <w:pPr>
      <w:keepNext/>
      <w:ind w:left="33"/>
      <w:outlineLvl w:val="1"/>
    </w:pPr>
    <w:rPr>
      <w:sz w:val="28"/>
      <w:szCs w:val="20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66BD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2D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B2D31"/>
    <w:pPr>
      <w:tabs>
        <w:tab w:val="center" w:pos="4536"/>
        <w:tab w:val="right" w:pos="9072"/>
      </w:tabs>
    </w:pPr>
  </w:style>
  <w:style w:type="character" w:styleId="Hyperlink">
    <w:name w:val="Hyperlink"/>
    <w:rsid w:val="00D01A0B"/>
    <w:rPr>
      <w:color w:val="0000FF"/>
      <w:u w:val="single"/>
    </w:rPr>
  </w:style>
  <w:style w:type="character" w:styleId="PageNumber">
    <w:name w:val="page number"/>
    <w:basedOn w:val="DefaultParagraphFont"/>
    <w:rsid w:val="0062427E"/>
  </w:style>
  <w:style w:type="character" w:styleId="CommentReference">
    <w:name w:val="annotation reference"/>
    <w:semiHidden/>
    <w:rsid w:val="000C433D"/>
    <w:rPr>
      <w:sz w:val="16"/>
      <w:szCs w:val="16"/>
    </w:rPr>
  </w:style>
  <w:style w:type="paragraph" w:styleId="CommentText">
    <w:name w:val="annotation text"/>
    <w:basedOn w:val="Normal"/>
    <w:semiHidden/>
    <w:rsid w:val="000C43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C433D"/>
    <w:rPr>
      <w:b/>
      <w:bCs/>
    </w:rPr>
  </w:style>
  <w:style w:type="paragraph" w:styleId="BalloonText">
    <w:name w:val="Balloon Text"/>
    <w:basedOn w:val="Normal"/>
    <w:semiHidden/>
    <w:rsid w:val="000C43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E4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DF306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EB5322"/>
    <w:pPr>
      <w:ind w:left="720"/>
      <w:contextualSpacing/>
    </w:pPr>
  </w:style>
  <w:style w:type="paragraph" w:customStyle="1" w:styleId="Default">
    <w:name w:val="Default"/>
    <w:rsid w:val="008B10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C2799"/>
    <w:rPr>
      <w:sz w:val="24"/>
      <w:szCs w:val="24"/>
      <w:lang w:val="en-GB" w:eastAsia="cs-CZ"/>
    </w:rPr>
  </w:style>
  <w:style w:type="character" w:customStyle="1" w:styleId="Heading9Char">
    <w:name w:val="Heading 9 Char"/>
    <w:basedOn w:val="DefaultParagraphFont"/>
    <w:link w:val="Heading9"/>
    <w:semiHidden/>
    <w:rsid w:val="00366BD4"/>
    <w:rPr>
      <w:rFonts w:asciiTheme="majorHAnsi" w:eastAsiaTheme="majorEastAsia" w:hAnsiTheme="majorHAnsi" w:cstheme="majorBidi"/>
      <w:i/>
      <w:iCs/>
      <w:color w:val="404040" w:themeColor="text1" w:themeTint="BF"/>
      <w:lang w:val="en-GB" w:eastAsia="cs-CZ"/>
    </w:rPr>
  </w:style>
  <w:style w:type="character" w:customStyle="1" w:styleId="Heading1Char">
    <w:name w:val="Heading 1 Char"/>
    <w:basedOn w:val="DefaultParagraphFont"/>
    <w:link w:val="Heading1"/>
    <w:rsid w:val="003E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EA2FE-E949-4832-B38D-35C36F99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2319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Tisková zpráva</vt:lpstr>
      <vt:lpstr>Tisková zpráva</vt:lpstr>
      <vt:lpstr>Tisková zpráva</vt:lpstr>
    </vt:vector>
  </TitlesOfParts>
  <Company>ÚVČR</Company>
  <LinksUpToDate>false</LinksUpToDate>
  <CharactersWithSpaces>2666</CharactersWithSpaces>
  <SharedDoc>false</SharedDoc>
  <HLinks>
    <vt:vector size="12" baseType="variant">
      <vt:variant>
        <vt:i4>3342456</vt:i4>
      </vt:variant>
      <vt:variant>
        <vt:i4>2142</vt:i4>
      </vt:variant>
      <vt:variant>
        <vt:i4>1026</vt:i4>
      </vt:variant>
      <vt:variant>
        <vt:i4>1</vt:i4>
      </vt:variant>
      <vt:variant>
        <vt:lpwstr>http://www.flags.net/images/largeflags/SERB0001.GIF</vt:lpwstr>
      </vt:variant>
      <vt:variant>
        <vt:lpwstr/>
      </vt:variant>
      <vt:variant>
        <vt:i4>6553608</vt:i4>
      </vt:variant>
      <vt:variant>
        <vt:i4>2220</vt:i4>
      </vt:variant>
      <vt:variant>
        <vt:i4>1027</vt:i4>
      </vt:variant>
      <vt:variant>
        <vt:i4>1</vt:i4>
      </vt:variant>
      <vt:variant>
        <vt:lpwstr>cid:image002.png@01CDB5B5.C7B04B20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bautz</dc:creator>
  <cp:lastModifiedBy>FRIEDERICHS Tania (RTD)</cp:lastModifiedBy>
  <cp:revision>2</cp:revision>
  <cp:lastPrinted>2014-08-11T15:52:00Z</cp:lastPrinted>
  <dcterms:created xsi:type="dcterms:W3CDTF">2014-08-26T08:18:00Z</dcterms:created>
  <dcterms:modified xsi:type="dcterms:W3CDTF">2014-08-26T08:18:00Z</dcterms:modified>
</cp:coreProperties>
</file>